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132" w:rsidRDefault="00F90132" w:rsidP="00F90132">
      <w:pPr>
        <w:pStyle w:val="Default"/>
        <w:ind w:left="-720"/>
        <w:jc w:val="center"/>
        <w:rPr>
          <w:rFonts w:ascii="Arial" w:hAnsi="Arial" w:cs="Arial"/>
          <w:b/>
          <w:sz w:val="28"/>
          <w:szCs w:val="28"/>
          <w:u w:val="single"/>
        </w:rPr>
      </w:pPr>
      <w:r w:rsidRPr="00221AAC">
        <w:rPr>
          <w:noProof/>
          <w:sz w:val="28"/>
          <w:szCs w:val="28"/>
          <w:u w:val="single"/>
          <w:lang w:val="en-GB" w:eastAsia="en-GB"/>
        </w:rPr>
        <w:drawing>
          <wp:anchor distT="0" distB="0" distL="114300" distR="114300" simplePos="0" relativeHeight="251659264" behindDoc="1" locked="0" layoutInCell="1" allowOverlap="1" wp14:anchorId="19208728" wp14:editId="0FEDC6FA">
            <wp:simplePos x="0" y="0"/>
            <wp:positionH relativeFrom="column">
              <wp:posOffset>-495300</wp:posOffset>
            </wp:positionH>
            <wp:positionV relativeFrom="paragraph">
              <wp:posOffset>-357505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1" name="Picture 1"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1AAC">
        <w:rPr>
          <w:rFonts w:ascii="Arial" w:hAnsi="Arial" w:cs="Arial"/>
          <w:b/>
          <w:sz w:val="28"/>
          <w:szCs w:val="28"/>
          <w:u w:val="single"/>
        </w:rPr>
        <w:t xml:space="preserve">Crime </w:t>
      </w:r>
      <w:proofErr w:type="gramStart"/>
      <w:r w:rsidRPr="00221AAC">
        <w:rPr>
          <w:rFonts w:ascii="Arial" w:hAnsi="Arial" w:cs="Arial"/>
          <w:b/>
          <w:sz w:val="28"/>
          <w:szCs w:val="28"/>
          <w:u w:val="single"/>
        </w:rPr>
        <w:t>In</w:t>
      </w:r>
      <w:proofErr w:type="gramEnd"/>
      <w:r w:rsidRPr="00221AAC">
        <w:rPr>
          <w:rFonts w:ascii="Arial" w:hAnsi="Arial" w:cs="Arial"/>
          <w:b/>
          <w:sz w:val="28"/>
          <w:szCs w:val="28"/>
          <w:u w:val="single"/>
        </w:rPr>
        <w:t xml:space="preserve"> Mind </w:t>
      </w:r>
      <w:r w:rsidR="00221AAC" w:rsidRPr="00221AAC">
        <w:rPr>
          <w:rFonts w:ascii="Arial" w:hAnsi="Arial" w:cs="Arial"/>
          <w:b/>
          <w:sz w:val="28"/>
          <w:szCs w:val="28"/>
          <w:u w:val="single"/>
        </w:rPr>
        <w:t xml:space="preserve">(CIM) </w:t>
      </w:r>
      <w:r w:rsidRPr="00221AAC">
        <w:rPr>
          <w:rFonts w:ascii="Arial" w:hAnsi="Arial" w:cs="Arial"/>
          <w:b/>
          <w:sz w:val="28"/>
          <w:szCs w:val="28"/>
          <w:u w:val="single"/>
        </w:rPr>
        <w:t>Membership Application Form</w:t>
      </w:r>
      <w:r w:rsidR="00221AAC">
        <w:rPr>
          <w:rFonts w:ascii="Arial" w:hAnsi="Arial" w:cs="Arial"/>
          <w:b/>
          <w:sz w:val="28"/>
          <w:szCs w:val="28"/>
          <w:u w:val="single"/>
        </w:rPr>
        <w:t xml:space="preserve"> 202</w:t>
      </w:r>
      <w:r w:rsidR="00121D73">
        <w:rPr>
          <w:rFonts w:ascii="Arial" w:hAnsi="Arial" w:cs="Arial"/>
          <w:b/>
          <w:sz w:val="28"/>
          <w:szCs w:val="28"/>
          <w:u w:val="single"/>
        </w:rPr>
        <w:t>5</w:t>
      </w:r>
    </w:p>
    <w:p w:rsidR="00666AB7" w:rsidRDefault="00666AB7" w:rsidP="00F90132">
      <w:pPr>
        <w:pStyle w:val="Default"/>
        <w:ind w:left="-720"/>
        <w:jc w:val="center"/>
        <w:rPr>
          <w:rFonts w:ascii="Arial" w:hAnsi="Arial" w:cs="Arial"/>
          <w:b/>
          <w:sz w:val="28"/>
          <w:szCs w:val="28"/>
          <w:u w:val="single"/>
        </w:rPr>
      </w:pPr>
    </w:p>
    <w:p w:rsidR="00666AB7" w:rsidRPr="00221AAC" w:rsidRDefault="00666AB7" w:rsidP="00F90132">
      <w:pPr>
        <w:pStyle w:val="Default"/>
        <w:ind w:left="-720"/>
        <w:jc w:val="center"/>
        <w:rPr>
          <w:rFonts w:ascii="Arial" w:hAnsi="Arial" w:cs="Arial"/>
          <w:b/>
          <w:sz w:val="28"/>
          <w:szCs w:val="28"/>
          <w:u w:val="single"/>
        </w:rPr>
      </w:pPr>
    </w:p>
    <w:tbl>
      <w:tblPr>
        <w:tblW w:w="5048" w:type="pct"/>
        <w:tblCellSpacing w:w="7" w:type="dxa"/>
        <w:tblLayout w:type="fixed"/>
        <w:tblCellMar>
          <w:top w:w="15" w:type="dxa"/>
          <w:left w:w="15" w:type="dxa"/>
          <w:bottom w:w="15" w:type="dxa"/>
          <w:right w:w="15" w:type="dxa"/>
        </w:tblCellMar>
        <w:tblLook w:val="0000" w:firstRow="0" w:lastRow="0" w:firstColumn="0" w:lastColumn="0" w:noHBand="0" w:noVBand="0"/>
      </w:tblPr>
      <w:tblGrid>
        <w:gridCol w:w="1988"/>
        <w:gridCol w:w="7394"/>
      </w:tblGrid>
      <w:tr w:rsidR="00CB2EE9" w:rsidTr="00694422">
        <w:trPr>
          <w:trHeight w:val="34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Your name</w:t>
            </w:r>
            <w:r w:rsidR="00AE055B">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Pr="007E3BEF" w:rsidRDefault="005B7425" w:rsidP="00CB2EE9">
            <w:pPr>
              <w:rPr>
                <w:rFonts w:ascii="Verdana" w:hAnsi="Verdana"/>
                <w:b/>
                <w:color w:val="444444"/>
              </w:rPr>
            </w:pPr>
            <w:r w:rsidRPr="007E3BEF">
              <w:rPr>
                <w:rFonts w:ascii="Verdana" w:hAnsi="Verdana"/>
                <w:b/>
                <w:color w:val="44444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2.5pt;height:18pt" o:ole="">
                  <v:imagedata r:id="rId9" o:title=""/>
                </v:shape>
                <w:control r:id="rId10" w:name="DefaultOcxName" w:shapeid="_x0000_i1047"/>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Email address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Pr="007E3BEF" w:rsidRDefault="005B7425" w:rsidP="00CB2EE9">
            <w:pPr>
              <w:rPr>
                <w:rFonts w:ascii="Verdana" w:hAnsi="Verdana"/>
                <w:color w:val="444444"/>
                <w:sz w:val="28"/>
                <w:szCs w:val="28"/>
              </w:rPr>
            </w:pPr>
            <w:r w:rsidRPr="007E3BEF">
              <w:rPr>
                <w:rFonts w:ascii="Verdana" w:hAnsi="Verdana"/>
                <w:color w:val="444444"/>
                <w:sz w:val="28"/>
                <w:szCs w:val="28"/>
              </w:rPr>
              <w:object w:dxaOrig="225" w:dyaOrig="225">
                <v:shape id="_x0000_i1050" type="#_x0000_t75" style="width:183.75pt;height:18pt" o:ole="">
                  <v:imagedata r:id="rId11" o:title=""/>
                </v:shape>
                <w:control r:id="rId12" w:name="DefaultOcxName4" w:shapeid="_x0000_i1050"/>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Postal address</w:t>
            </w:r>
            <w:r w:rsidR="00AE055B">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3" type="#_x0000_t75" style="width:337.5pt;height:18pt" o:ole="">
                  <v:imagedata r:id="rId13" o:title=""/>
                </v:shape>
                <w:control r:id="rId14" w:name="DefaultOcxName5" w:shapeid="_x0000_i1053"/>
              </w:object>
            </w:r>
          </w:p>
        </w:tc>
      </w:tr>
      <w:tr w:rsidR="00CB2EE9" w:rsidTr="00694422">
        <w:trPr>
          <w:trHeight w:val="36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sidRPr="005531C7">
              <w:rPr>
                <w:rFonts w:ascii="Verdana" w:hAnsi="Verdana"/>
                <w:color w:val="444444"/>
                <w:sz w:val="20"/>
                <w:szCs w:val="20"/>
              </w:rPr>
              <w:t>Occupation</w:t>
            </w:r>
            <w:r w:rsidR="00AE055B" w:rsidRPr="005531C7">
              <w:rPr>
                <w:rFonts w:ascii="Verdana" w:hAnsi="Verdana"/>
                <w:color w:val="444444"/>
                <w:sz w:val="20"/>
                <w:szCs w:val="20"/>
              </w:rPr>
              <w:t xml:space="preserve"> *</w:t>
            </w:r>
            <w:r>
              <w:rPr>
                <w:rFonts w:ascii="Verdana" w:hAnsi="Verdana"/>
                <w:color w:val="444444"/>
                <w:sz w:val="20"/>
                <w:szCs w:val="20"/>
              </w:rPr>
              <w:t xml:space="preserve">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56" type="#_x0000_t75" style="width:142.5pt;height:18pt" o:ole="">
                  <v:imagedata r:id="rId9" o:title=""/>
                </v:shape>
                <w:control r:id="rId15" w:name="DefaultOcxName6" w:shapeid="_x0000_i1056"/>
              </w:object>
            </w:r>
          </w:p>
        </w:tc>
      </w:tr>
      <w:tr w:rsidR="00CB2EE9" w:rsidTr="00694422">
        <w:trPr>
          <w:trHeight w:val="86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Accept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F90132">
            <w:pPr>
              <w:rPr>
                <w:rFonts w:ascii="Verdana" w:hAnsi="Verdana"/>
                <w:color w:val="444444"/>
                <w:sz w:val="20"/>
                <w:szCs w:val="20"/>
              </w:rPr>
            </w:pPr>
            <w:r>
              <w:rPr>
                <w:rFonts w:ascii="Verdana" w:hAnsi="Verdana"/>
                <w:color w:val="444444"/>
                <w:sz w:val="20"/>
                <w:szCs w:val="20"/>
              </w:rPr>
              <w:object w:dxaOrig="225" w:dyaOrig="225">
                <v:shape id="_x0000_i1058" type="#_x0000_t75" style="width:20.25pt;height:18pt" o:ole="">
                  <v:imagedata r:id="rId16" o:title=""/>
                </v:shape>
                <w:control r:id="rId17" w:name="DefaultOcxName7" w:shapeid="_x0000_i1058"/>
              </w:object>
            </w:r>
            <w:r w:rsidR="00CB2EE9">
              <w:rPr>
                <w:rFonts w:ascii="Verdana" w:hAnsi="Verdana"/>
                <w:color w:val="444444"/>
                <w:sz w:val="20"/>
                <w:szCs w:val="20"/>
              </w:rPr>
              <w:t xml:space="preserve">I am in general sympathy with the objects of </w:t>
            </w:r>
            <w:r w:rsidR="00F90132">
              <w:rPr>
                <w:rFonts w:ascii="Verdana" w:hAnsi="Verdana"/>
                <w:color w:val="444444"/>
                <w:sz w:val="20"/>
                <w:szCs w:val="20"/>
              </w:rPr>
              <w:t>Crime In Mind</w:t>
            </w:r>
            <w:r w:rsidR="00CB2EE9">
              <w:rPr>
                <w:rFonts w:ascii="Verdana" w:hAnsi="Verdana"/>
                <w:color w:val="444444"/>
                <w:sz w:val="20"/>
                <w:szCs w:val="20"/>
              </w:rPr>
              <w:t xml:space="preserve"> </w:t>
            </w:r>
            <w:r w:rsidR="00F90132">
              <w:rPr>
                <w:rFonts w:ascii="Verdana" w:hAnsi="Verdana"/>
                <w:color w:val="444444"/>
                <w:sz w:val="20"/>
                <w:szCs w:val="20"/>
              </w:rPr>
              <w:t>and wish to become a member of Crime In Mind</w:t>
            </w:r>
            <w:r w:rsidR="00CB2EE9">
              <w:rPr>
                <w:rFonts w:ascii="Verdana" w:hAnsi="Verdana"/>
                <w:color w:val="444444"/>
                <w:sz w:val="20"/>
                <w:szCs w:val="20"/>
              </w:rPr>
              <w:t xml:space="preserve"> </w:t>
            </w:r>
          </w:p>
        </w:tc>
      </w:tr>
      <w:tr w:rsidR="00F90132" w:rsidTr="00694422">
        <w:trPr>
          <w:trHeight w:val="782"/>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t xml:space="preserve">Professional / Student agreement * </w:t>
            </w:r>
          </w:p>
        </w:tc>
        <w:tc>
          <w:tcPr>
            <w:tcW w:w="3929" w:type="pct"/>
            <w:tcBorders>
              <w:top w:val="single" w:sz="6" w:space="0" w:color="EFEFEF"/>
              <w:left w:val="single" w:sz="6" w:space="0" w:color="EFEFEF"/>
              <w:bottom w:val="single" w:sz="6" w:space="0" w:color="EFEFEF"/>
              <w:right w:val="single" w:sz="6" w:space="0" w:color="EFEFEF"/>
            </w:tcBorders>
            <w:shd w:val="clear" w:color="auto" w:fill="auto"/>
            <w:tcMar>
              <w:top w:w="30" w:type="dxa"/>
              <w:left w:w="60" w:type="dxa"/>
              <w:bottom w:w="30" w:type="dxa"/>
              <w:right w:w="60" w:type="dxa"/>
            </w:tcMar>
          </w:tcPr>
          <w:p w:rsidR="00F90132" w:rsidRDefault="00F90132" w:rsidP="00F90132">
            <w:pPr>
              <w:rPr>
                <w:rFonts w:ascii="Verdana" w:hAnsi="Verdana"/>
                <w:color w:val="444444"/>
                <w:sz w:val="20"/>
                <w:szCs w:val="20"/>
              </w:rPr>
            </w:pPr>
            <w:r>
              <w:rPr>
                <w:rFonts w:ascii="Verdana" w:hAnsi="Verdana"/>
                <w:color w:val="444444"/>
                <w:sz w:val="20"/>
                <w:szCs w:val="20"/>
              </w:rPr>
              <w:object w:dxaOrig="225" w:dyaOrig="225">
                <v:shape id="_x0000_i1061" type="#_x0000_t75" style="width:20.25pt;height:18pt" o:ole="">
                  <v:imagedata r:id="rId16" o:title=""/>
                </v:shape>
                <w:control r:id="rId18" w:name="DefaultOcxName71" w:shapeid="_x0000_i1061"/>
              </w:object>
            </w:r>
            <w:r>
              <w:rPr>
                <w:rFonts w:ascii="Verdana" w:hAnsi="Verdana"/>
                <w:color w:val="444444"/>
                <w:sz w:val="20"/>
                <w:szCs w:val="20"/>
              </w:rPr>
              <w:t xml:space="preserve">I am directly involved in work/research/study within the field of Forensic Mental Health </w:t>
            </w:r>
          </w:p>
        </w:tc>
      </w:tr>
      <w:tr w:rsidR="00CB2EE9" w:rsidTr="00DB1341">
        <w:trPr>
          <w:trHeight w:val="690"/>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Compliance with Articles of Association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3B6280" w:rsidRDefault="005B7425" w:rsidP="005D10CD">
            <w:pPr>
              <w:rPr>
                <w:rFonts w:ascii="Verdana" w:hAnsi="Verdana"/>
                <w:color w:val="444444"/>
                <w:sz w:val="20"/>
                <w:szCs w:val="20"/>
              </w:rPr>
            </w:pPr>
            <w:r>
              <w:rPr>
                <w:rFonts w:ascii="Verdana" w:hAnsi="Verdana"/>
                <w:color w:val="444444"/>
                <w:sz w:val="20"/>
                <w:szCs w:val="20"/>
              </w:rPr>
              <w:object w:dxaOrig="225" w:dyaOrig="225">
                <v:shape id="_x0000_i1064" type="#_x0000_t75" style="width:20.25pt;height:18pt" o:ole="">
                  <v:imagedata r:id="rId16" o:title=""/>
                </v:shape>
                <w:control r:id="rId19" w:name="DefaultOcxName12" w:shapeid="_x0000_i1064"/>
              </w:object>
            </w:r>
            <w:r w:rsidR="00CB2EE9">
              <w:rPr>
                <w:rFonts w:ascii="Verdana" w:hAnsi="Verdana"/>
                <w:color w:val="444444"/>
                <w:sz w:val="20"/>
                <w:szCs w:val="20"/>
              </w:rPr>
              <w:t>I</w:t>
            </w:r>
            <w:r w:rsidR="00DB1341">
              <w:rPr>
                <w:rFonts w:ascii="Verdana" w:hAnsi="Verdana"/>
                <w:color w:val="444444"/>
                <w:sz w:val="20"/>
                <w:szCs w:val="20"/>
              </w:rPr>
              <w:t xml:space="preserve"> </w:t>
            </w:r>
            <w:r w:rsidR="00CB2EE9">
              <w:rPr>
                <w:rFonts w:ascii="Verdana" w:hAnsi="Verdana"/>
                <w:color w:val="444444"/>
                <w:sz w:val="20"/>
                <w:szCs w:val="20"/>
              </w:rPr>
              <w:t xml:space="preserve">satisfy article </w:t>
            </w:r>
            <w:r w:rsidR="003B6280">
              <w:rPr>
                <w:rFonts w:ascii="Verdana" w:hAnsi="Verdana"/>
                <w:color w:val="444444"/>
                <w:sz w:val="20"/>
                <w:szCs w:val="20"/>
              </w:rPr>
              <w:t>10 - 12</w:t>
            </w:r>
            <w:r w:rsidR="00CB2EE9">
              <w:rPr>
                <w:rFonts w:ascii="Verdana" w:hAnsi="Verdana"/>
                <w:color w:val="444444"/>
                <w:sz w:val="20"/>
                <w:szCs w:val="20"/>
              </w:rPr>
              <w:t xml:space="preserve"> of the Articles of Association</w:t>
            </w:r>
            <w:r w:rsidR="003B6280">
              <w:rPr>
                <w:rFonts w:ascii="Verdana" w:hAnsi="Verdana"/>
                <w:color w:val="444444"/>
                <w:sz w:val="20"/>
                <w:szCs w:val="20"/>
              </w:rPr>
              <w:t xml:space="preserve"> and agree with the </w:t>
            </w:r>
            <w:r w:rsidR="005D10CD">
              <w:rPr>
                <w:rFonts w:ascii="Verdana" w:hAnsi="Verdana"/>
                <w:color w:val="444444"/>
                <w:sz w:val="20"/>
                <w:szCs w:val="20"/>
              </w:rPr>
              <w:t>O</w:t>
            </w:r>
            <w:r w:rsidR="003B6280">
              <w:rPr>
                <w:rFonts w:ascii="Verdana" w:hAnsi="Verdana"/>
                <w:color w:val="444444"/>
                <w:sz w:val="20"/>
                <w:szCs w:val="20"/>
              </w:rPr>
              <w:t xml:space="preserve">bjectives of the Association (as stated on page </w:t>
            </w:r>
            <w:r w:rsidR="005D10CD">
              <w:rPr>
                <w:rFonts w:ascii="Verdana" w:hAnsi="Verdana"/>
                <w:color w:val="444444"/>
                <w:sz w:val="20"/>
                <w:szCs w:val="20"/>
              </w:rPr>
              <w:t>2</w:t>
            </w:r>
            <w:r w:rsidR="003B6280">
              <w:rPr>
                <w:rFonts w:ascii="Verdana" w:hAnsi="Verdana"/>
                <w:color w:val="444444"/>
                <w:sz w:val="20"/>
                <w:szCs w:val="20"/>
              </w:rPr>
              <w:t xml:space="preserve"> of this application form).</w:t>
            </w:r>
          </w:p>
        </w:tc>
      </w:tr>
      <w:tr w:rsidR="00CB2EE9" w:rsidTr="00694422">
        <w:trPr>
          <w:trHeight w:val="493"/>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E3238">
            <w:pPr>
              <w:rPr>
                <w:rFonts w:ascii="Verdana" w:hAnsi="Verdana"/>
                <w:color w:val="444444"/>
                <w:sz w:val="20"/>
                <w:szCs w:val="20"/>
              </w:rPr>
            </w:pPr>
            <w:r>
              <w:rPr>
                <w:rFonts w:ascii="Verdana" w:hAnsi="Verdana"/>
                <w:color w:val="444444"/>
                <w:sz w:val="20"/>
                <w:szCs w:val="20"/>
              </w:rPr>
              <w:t xml:space="preserve">Fees payable are shown </w:t>
            </w:r>
            <w:r w:rsidR="007E3BEF">
              <w:rPr>
                <w:rFonts w:ascii="Verdana" w:hAnsi="Verdana"/>
                <w:color w:val="444444"/>
                <w:sz w:val="20"/>
                <w:szCs w:val="20"/>
              </w:rPr>
              <w:t>on the</w:t>
            </w:r>
            <w:r w:rsidR="00C44AFB">
              <w:rPr>
                <w:rFonts w:ascii="Verdana" w:hAnsi="Verdana"/>
                <w:color w:val="444444"/>
                <w:sz w:val="20"/>
                <w:szCs w:val="20"/>
              </w:rPr>
              <w:t xml:space="preserve"> next page</w:t>
            </w:r>
            <w:r>
              <w:rPr>
                <w:rFonts w:ascii="Verdana" w:hAnsi="Verdana"/>
                <w:color w:val="444444"/>
                <w:sz w:val="20"/>
                <w:szCs w:val="20"/>
              </w:rPr>
              <w:t>.</w:t>
            </w:r>
            <w:r w:rsidR="00F90132">
              <w:rPr>
                <w:rFonts w:ascii="Verdana" w:hAnsi="Verdana"/>
                <w:color w:val="444444"/>
                <w:sz w:val="20"/>
                <w:szCs w:val="20"/>
              </w:rPr>
              <w:t xml:space="preserve"> In addition to the Membership fee, </w:t>
            </w:r>
            <w:r w:rsidR="00CE3238">
              <w:rPr>
                <w:rFonts w:ascii="Verdana" w:hAnsi="Verdana"/>
                <w:color w:val="444444"/>
                <w:sz w:val="20"/>
                <w:szCs w:val="20"/>
              </w:rPr>
              <w:t>additional d</w:t>
            </w:r>
            <w:r w:rsidR="00F90132">
              <w:rPr>
                <w:rFonts w:ascii="Verdana" w:hAnsi="Verdana"/>
                <w:color w:val="444444"/>
                <w:sz w:val="20"/>
                <w:szCs w:val="20"/>
              </w:rPr>
              <w:t>onations are gratefully accepted.</w:t>
            </w:r>
          </w:p>
        </w:tc>
      </w:tr>
      <w:tr w:rsidR="00CB2EE9" w:rsidTr="00694422">
        <w:trPr>
          <w:trHeight w:val="638"/>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CB2EE9">
            <w:pPr>
              <w:rPr>
                <w:rFonts w:ascii="Verdana" w:hAnsi="Verdana"/>
                <w:color w:val="444444"/>
                <w:sz w:val="20"/>
                <w:szCs w:val="20"/>
              </w:rPr>
            </w:pPr>
            <w:r>
              <w:rPr>
                <w:rFonts w:ascii="Verdana" w:hAnsi="Verdana"/>
                <w:color w:val="444444"/>
                <w:sz w:val="20"/>
                <w:szCs w:val="20"/>
              </w:rPr>
              <w:t xml:space="preserve">Fees * </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5B7425" w:rsidP="00CB2EE9">
            <w:pPr>
              <w:rPr>
                <w:rFonts w:ascii="Verdana" w:hAnsi="Verdana"/>
                <w:color w:val="444444"/>
                <w:sz w:val="20"/>
                <w:szCs w:val="20"/>
              </w:rPr>
            </w:pPr>
            <w:r>
              <w:rPr>
                <w:rFonts w:ascii="Verdana" w:hAnsi="Verdana"/>
                <w:color w:val="444444"/>
                <w:sz w:val="20"/>
                <w:szCs w:val="20"/>
              </w:rPr>
              <w:object w:dxaOrig="225" w:dyaOrig="225">
                <v:shape id="_x0000_i1067" type="#_x0000_t75" style="width:20.25pt;height:18pt" o:ole="">
                  <v:imagedata r:id="rId16" o:title=""/>
                </v:shape>
                <w:control r:id="rId20" w:name="DefaultOcxName13" w:shapeid="_x0000_i1067"/>
              </w:object>
            </w:r>
            <w:r w:rsidR="00CB2EE9">
              <w:rPr>
                <w:rFonts w:ascii="Verdana" w:hAnsi="Verdana"/>
                <w:color w:val="444444"/>
                <w:sz w:val="20"/>
                <w:szCs w:val="20"/>
              </w:rPr>
              <w:t xml:space="preserve">I agree to pay the membership fees in accordance with membership categories  </w:t>
            </w:r>
          </w:p>
        </w:tc>
      </w:tr>
      <w:tr w:rsidR="00CB2EE9" w:rsidTr="00694422">
        <w:trPr>
          <w:trHeight w:val="91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F90132">
            <w:pPr>
              <w:rPr>
                <w:rFonts w:ascii="Verdana" w:hAnsi="Verdana"/>
                <w:color w:val="444444"/>
                <w:sz w:val="20"/>
                <w:szCs w:val="20"/>
              </w:rPr>
            </w:pPr>
            <w:r>
              <w:rPr>
                <w:rFonts w:ascii="Verdana" w:hAnsi="Verdana"/>
                <w:color w:val="444444"/>
                <w:sz w:val="20"/>
                <w:szCs w:val="20"/>
              </w:rPr>
              <w:t xml:space="preserve">Acceptance of </w:t>
            </w:r>
            <w:r w:rsidR="00F90132">
              <w:rPr>
                <w:rFonts w:ascii="Verdana" w:hAnsi="Verdana"/>
                <w:color w:val="444444"/>
                <w:sz w:val="20"/>
                <w:szCs w:val="20"/>
              </w:rPr>
              <w:t>CIM</w:t>
            </w:r>
            <w:r>
              <w:rPr>
                <w:rFonts w:ascii="Verdana" w:hAnsi="Verdana"/>
                <w:color w:val="444444"/>
                <w:sz w:val="20"/>
                <w:szCs w:val="20"/>
              </w:rPr>
              <w:t xml:space="preserve"> rules and bye laws * </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5B7425" w:rsidP="004A64F1">
            <w:pPr>
              <w:rPr>
                <w:rFonts w:ascii="Verdana" w:hAnsi="Verdana"/>
                <w:color w:val="444444"/>
                <w:sz w:val="20"/>
                <w:szCs w:val="20"/>
              </w:rPr>
            </w:pPr>
            <w:r>
              <w:rPr>
                <w:rFonts w:ascii="Verdana" w:hAnsi="Verdana"/>
                <w:color w:val="444444"/>
                <w:sz w:val="20"/>
                <w:szCs w:val="20"/>
              </w:rPr>
              <w:object w:dxaOrig="225" w:dyaOrig="225">
                <v:shape id="_x0000_i1070" type="#_x0000_t75" style="width:20.25pt;height:18pt" o:ole="">
                  <v:imagedata r:id="rId16" o:title=""/>
                </v:shape>
                <w:control r:id="rId21" w:name="DefaultOcxName14" w:shapeid="_x0000_i1070"/>
              </w:object>
            </w:r>
            <w:r w:rsidR="00CB2EE9">
              <w:rPr>
                <w:rFonts w:ascii="Verdana" w:hAnsi="Verdana"/>
                <w:color w:val="444444"/>
                <w:sz w:val="20"/>
                <w:szCs w:val="20"/>
              </w:rPr>
              <w:t>I agree to be bound by the Constitution of</w:t>
            </w:r>
            <w:r w:rsidR="00F90132">
              <w:rPr>
                <w:rFonts w:ascii="Verdana" w:hAnsi="Verdana"/>
                <w:color w:val="444444"/>
                <w:sz w:val="20"/>
                <w:szCs w:val="20"/>
              </w:rPr>
              <w:t xml:space="preserve"> Crime In Mind</w:t>
            </w:r>
            <w:r w:rsidR="004A64F1">
              <w:rPr>
                <w:rFonts w:ascii="Verdana" w:hAnsi="Verdana"/>
                <w:color w:val="444444"/>
                <w:sz w:val="20"/>
                <w:szCs w:val="20"/>
              </w:rPr>
              <w:t xml:space="preserve"> and by any Rules and by-</w:t>
            </w:r>
            <w:r w:rsidR="00CB2EE9">
              <w:rPr>
                <w:rFonts w:ascii="Verdana" w:hAnsi="Verdana"/>
                <w:color w:val="444444"/>
                <w:sz w:val="20"/>
                <w:szCs w:val="20"/>
              </w:rPr>
              <w:t xml:space="preserve">laws made under Constitution.  </w:t>
            </w:r>
          </w:p>
        </w:tc>
      </w:tr>
      <w:tr w:rsidR="00CB2EE9" w:rsidTr="004A64F1">
        <w:trPr>
          <w:trHeight w:val="1177"/>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4A64F1" w:rsidP="004A64F1">
            <w:pPr>
              <w:rPr>
                <w:rFonts w:ascii="Verdana" w:hAnsi="Verdana"/>
                <w:color w:val="444444"/>
                <w:sz w:val="20"/>
                <w:szCs w:val="20"/>
              </w:rPr>
            </w:pPr>
            <w:r>
              <w:rPr>
                <w:rFonts w:ascii="Verdana" w:hAnsi="Verdana"/>
                <w:color w:val="444444"/>
                <w:sz w:val="20"/>
                <w:szCs w:val="20"/>
              </w:rPr>
              <w:t>Please add any c</w:t>
            </w:r>
            <w:r w:rsidR="007E3BEF">
              <w:rPr>
                <w:rFonts w:ascii="Verdana" w:hAnsi="Verdana"/>
                <w:color w:val="444444"/>
                <w:sz w:val="20"/>
                <w:szCs w:val="20"/>
              </w:rPr>
              <w:t>omments</w:t>
            </w:r>
            <w:r>
              <w:rPr>
                <w:rFonts w:ascii="Verdana" w:hAnsi="Verdana"/>
                <w:color w:val="444444"/>
                <w:sz w:val="20"/>
                <w:szCs w:val="20"/>
              </w:rPr>
              <w:t xml:space="preserve"> or suggestions</w:t>
            </w:r>
            <w:r w:rsidR="007E3BEF">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CFCFC"/>
            <w:tcMar>
              <w:top w:w="30" w:type="dxa"/>
              <w:left w:w="60" w:type="dxa"/>
              <w:bottom w:w="30" w:type="dxa"/>
              <w:right w:w="60" w:type="dxa"/>
            </w:tcMar>
          </w:tcPr>
          <w:p w:rsidR="00CB2EE9" w:rsidRDefault="00CB2EE9" w:rsidP="00CB2EE9">
            <w:pPr>
              <w:rPr>
                <w:rFonts w:ascii="Verdana" w:hAnsi="Verdana"/>
                <w:color w:val="444444"/>
                <w:sz w:val="20"/>
                <w:szCs w:val="20"/>
              </w:rPr>
            </w:pPr>
          </w:p>
        </w:tc>
      </w:tr>
      <w:tr w:rsidR="00CB2EE9" w:rsidTr="00694422">
        <w:trPr>
          <w:trHeight w:val="449"/>
          <w:tblCellSpacing w:w="7" w:type="dxa"/>
        </w:trPr>
        <w:tc>
          <w:tcPr>
            <w:tcW w:w="1048"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6F0E29" w:rsidRDefault="00AE055B" w:rsidP="00145CAD">
            <w:pPr>
              <w:rPr>
                <w:rFonts w:ascii="Verdana" w:hAnsi="Verdana"/>
                <w:color w:val="444444"/>
                <w:sz w:val="20"/>
                <w:szCs w:val="20"/>
              </w:rPr>
            </w:pPr>
            <w:r>
              <w:rPr>
                <w:rFonts w:ascii="Verdana" w:hAnsi="Verdana"/>
                <w:color w:val="444444"/>
                <w:sz w:val="20"/>
                <w:szCs w:val="20"/>
              </w:rPr>
              <w:t>Signed</w:t>
            </w:r>
            <w:r w:rsidR="00694422">
              <w:rPr>
                <w:rFonts w:ascii="Verdana" w:hAnsi="Verdana"/>
                <w:color w:val="444444"/>
                <w:sz w:val="20"/>
                <w:szCs w:val="20"/>
              </w:rPr>
              <w:t xml:space="preserve"> *</w:t>
            </w:r>
            <w:r>
              <w:rPr>
                <w:rFonts w:ascii="Verdana" w:hAnsi="Verdana"/>
                <w:color w:val="444444"/>
                <w:sz w:val="20"/>
                <w:szCs w:val="20"/>
              </w:rPr>
              <w:t>:</w:t>
            </w:r>
            <w:r w:rsidR="006F0E29">
              <w:rPr>
                <w:rFonts w:ascii="Verdana" w:hAnsi="Verdana"/>
                <w:color w:val="444444"/>
                <w:sz w:val="20"/>
                <w:szCs w:val="20"/>
              </w:rPr>
              <w:tab/>
            </w:r>
          </w:p>
          <w:p w:rsidR="006F0E29" w:rsidRDefault="006F0E29" w:rsidP="00145CAD">
            <w:pPr>
              <w:rPr>
                <w:rFonts w:ascii="Verdana" w:hAnsi="Verdana"/>
                <w:color w:val="444444"/>
                <w:sz w:val="20"/>
                <w:szCs w:val="20"/>
              </w:rPr>
            </w:pPr>
          </w:p>
          <w:p w:rsidR="006F0E29" w:rsidRDefault="006F0E29" w:rsidP="00145CAD">
            <w:pPr>
              <w:rPr>
                <w:rFonts w:ascii="Verdana" w:hAnsi="Verdana"/>
                <w:color w:val="444444"/>
                <w:sz w:val="20"/>
                <w:szCs w:val="20"/>
              </w:rPr>
            </w:pPr>
            <w:r>
              <w:rPr>
                <w:rFonts w:ascii="Verdana" w:hAnsi="Verdana"/>
                <w:color w:val="444444"/>
                <w:sz w:val="20"/>
                <w:szCs w:val="20"/>
              </w:rPr>
              <w:t>Date</w:t>
            </w:r>
            <w:r w:rsidR="00694422">
              <w:rPr>
                <w:rFonts w:ascii="Verdana" w:hAnsi="Verdana"/>
                <w:color w:val="444444"/>
                <w:sz w:val="20"/>
                <w:szCs w:val="20"/>
              </w:rPr>
              <w:t xml:space="preserve"> *</w:t>
            </w:r>
            <w:r>
              <w:rPr>
                <w:rFonts w:ascii="Verdana" w:hAnsi="Verdana"/>
                <w:color w:val="444444"/>
                <w:sz w:val="20"/>
                <w:szCs w:val="20"/>
              </w:rPr>
              <w:t>:</w:t>
            </w:r>
          </w:p>
        </w:tc>
        <w:tc>
          <w:tcPr>
            <w:tcW w:w="3929" w:type="pct"/>
            <w:tcBorders>
              <w:top w:val="single" w:sz="6" w:space="0" w:color="EFEFEF"/>
              <w:left w:val="single" w:sz="6" w:space="0" w:color="EFEFEF"/>
              <w:bottom w:val="single" w:sz="6" w:space="0" w:color="EFEFEF"/>
              <w:right w:val="single" w:sz="6" w:space="0" w:color="EFEFEF"/>
            </w:tcBorders>
            <w:shd w:val="clear" w:color="auto" w:fill="F4F4F6"/>
            <w:tcMar>
              <w:top w:w="30" w:type="dxa"/>
              <w:left w:w="60" w:type="dxa"/>
              <w:bottom w:w="30" w:type="dxa"/>
              <w:right w:w="60" w:type="dxa"/>
            </w:tcMar>
          </w:tcPr>
          <w:p w:rsidR="00CB2EE9" w:rsidRDefault="00CB2EE9" w:rsidP="00145CAD">
            <w:pPr>
              <w:rPr>
                <w:rFonts w:ascii="Verdana" w:hAnsi="Verdana"/>
                <w:color w:val="444444"/>
                <w:sz w:val="20"/>
                <w:szCs w:val="20"/>
              </w:rPr>
            </w:pPr>
          </w:p>
        </w:tc>
      </w:tr>
    </w:tbl>
    <w:p w:rsidR="00694422" w:rsidRDefault="00694422" w:rsidP="00E811B9">
      <w:pPr>
        <w:rPr>
          <w:rFonts w:ascii="Tahoma" w:hAnsi="Tahoma" w:cs="Tahoma"/>
          <w:i/>
          <w:color w:val="333333"/>
          <w:sz w:val="20"/>
          <w:szCs w:val="20"/>
        </w:rPr>
      </w:pPr>
    </w:p>
    <w:p w:rsidR="00F90132" w:rsidRDefault="005531C7" w:rsidP="00E811B9">
      <w:pPr>
        <w:rPr>
          <w:rFonts w:ascii="Tahoma" w:hAnsi="Tahoma" w:cs="Tahoma"/>
          <w:i/>
          <w:color w:val="333333"/>
          <w:sz w:val="20"/>
          <w:szCs w:val="20"/>
        </w:rPr>
      </w:pPr>
      <w:r w:rsidRPr="00694422">
        <w:rPr>
          <w:rFonts w:ascii="Tahoma" w:hAnsi="Tahoma" w:cs="Tahoma"/>
          <w:i/>
          <w:color w:val="333333"/>
          <w:sz w:val="20"/>
          <w:szCs w:val="20"/>
        </w:rPr>
        <w:t xml:space="preserve">Fields marked * must be completed. </w:t>
      </w:r>
    </w:p>
    <w:p w:rsidR="00694422" w:rsidRPr="00694422" w:rsidRDefault="00694422" w:rsidP="00E811B9">
      <w:pPr>
        <w:rPr>
          <w:rFonts w:ascii="Tahoma" w:hAnsi="Tahoma" w:cs="Tahoma"/>
          <w:i/>
          <w:color w:val="333333"/>
          <w:sz w:val="20"/>
          <w:szCs w:val="20"/>
        </w:rPr>
      </w:pPr>
    </w:p>
    <w:p w:rsidR="00221AAC" w:rsidRDefault="00221AAC" w:rsidP="00221AAC">
      <w:pPr>
        <w:shd w:val="clear" w:color="auto" w:fill="F5F5F5"/>
        <w:rPr>
          <w:rStyle w:val="Strong"/>
          <w:rFonts w:ascii="Arial" w:hAnsi="Arial" w:cs="Arial"/>
          <w:color w:val="1F497D"/>
          <w:sz w:val="20"/>
          <w:szCs w:val="20"/>
          <w:lang w:val="en"/>
        </w:rPr>
      </w:pPr>
    </w:p>
    <w:p w:rsidR="00221AAC" w:rsidRPr="008E2896" w:rsidRDefault="00221AAC" w:rsidP="00221AAC">
      <w:pPr>
        <w:shd w:val="clear" w:color="auto" w:fill="F5F5F5"/>
        <w:rPr>
          <w:rStyle w:val="Strong"/>
          <w:rFonts w:ascii="Arial" w:hAnsi="Arial" w:cs="Arial"/>
          <w:color w:val="1F497D"/>
          <w:sz w:val="20"/>
          <w:szCs w:val="20"/>
          <w:lang w:val="en"/>
        </w:rPr>
      </w:pPr>
      <w:r w:rsidRPr="008E2896">
        <w:rPr>
          <w:rStyle w:val="Strong"/>
          <w:rFonts w:ascii="Arial" w:hAnsi="Arial" w:cs="Arial"/>
          <w:color w:val="1F497D"/>
          <w:sz w:val="20"/>
          <w:szCs w:val="20"/>
          <w:lang w:val="en"/>
        </w:rPr>
        <w:t>Data protection:</w:t>
      </w:r>
    </w:p>
    <w:p w:rsidR="00221AAC" w:rsidRPr="008E2896" w:rsidRDefault="00221AAC" w:rsidP="00221AAC">
      <w:pPr>
        <w:shd w:val="clear" w:color="auto" w:fill="F5F5F5"/>
        <w:rPr>
          <w:rFonts w:ascii="Arial" w:hAnsi="Arial" w:cs="Arial"/>
          <w:b/>
          <w:color w:val="1F497D"/>
          <w:sz w:val="20"/>
          <w:szCs w:val="20"/>
          <w:lang w:val="en"/>
        </w:rPr>
      </w:pPr>
    </w:p>
    <w:p w:rsidR="00221AAC" w:rsidRPr="00D010B1" w:rsidRDefault="00221AAC" w:rsidP="00694422">
      <w:pPr>
        <w:pStyle w:val="NormalWeb"/>
        <w:shd w:val="clear" w:color="auto" w:fill="F5F5F5"/>
        <w:contextualSpacing/>
        <w:jc w:val="both"/>
        <w:rPr>
          <w:rFonts w:ascii="Arial" w:hAnsi="Arial" w:cs="Arial"/>
          <w:b/>
          <w:color w:val="1F497D"/>
          <w:sz w:val="19"/>
          <w:szCs w:val="19"/>
          <w:lang w:val="en"/>
        </w:rPr>
      </w:pPr>
      <w:r w:rsidRPr="00D010B1">
        <w:rPr>
          <w:rFonts w:ascii="Arial" w:hAnsi="Arial" w:cs="Arial"/>
          <w:b/>
          <w:color w:val="1F497D"/>
          <w:sz w:val="19"/>
          <w:szCs w:val="19"/>
          <w:lang w:val="en"/>
        </w:rPr>
        <w:t xml:space="preserve">By giving us your details, you consent to the use of any data you provide for the purpose of registering with </w:t>
      </w:r>
      <w:r>
        <w:rPr>
          <w:rFonts w:ascii="Arial" w:hAnsi="Arial" w:cs="Arial"/>
          <w:b/>
          <w:color w:val="1F497D"/>
          <w:sz w:val="19"/>
          <w:szCs w:val="19"/>
          <w:lang w:val="en"/>
        </w:rPr>
        <w:t>Crime in Mind</w:t>
      </w:r>
      <w:r w:rsidRPr="00D010B1">
        <w:rPr>
          <w:rFonts w:ascii="Arial" w:hAnsi="Arial" w:cs="Arial"/>
          <w:b/>
          <w:color w:val="1F497D"/>
          <w:sz w:val="19"/>
          <w:szCs w:val="19"/>
          <w:lang w:val="en"/>
        </w:rPr>
        <w:t xml:space="preserve"> and communication about information, training and membership notifications. This includes meeting regulatory requirements. </w:t>
      </w:r>
    </w:p>
    <w:p w:rsidR="00221AAC" w:rsidRPr="00D010B1" w:rsidRDefault="00221AAC" w:rsidP="00694422">
      <w:pPr>
        <w:pStyle w:val="NormalWeb"/>
        <w:shd w:val="clear" w:color="auto" w:fill="F5F5F5"/>
        <w:ind w:right="43"/>
        <w:contextualSpacing/>
        <w:jc w:val="both"/>
        <w:rPr>
          <w:rFonts w:ascii="Arial" w:hAnsi="Arial" w:cs="Arial"/>
          <w:b/>
          <w:color w:val="1F497D"/>
          <w:sz w:val="19"/>
          <w:szCs w:val="19"/>
          <w:lang w:val="en"/>
        </w:rPr>
      </w:pPr>
    </w:p>
    <w:p w:rsidR="00221AAC" w:rsidRDefault="00221AAC" w:rsidP="00694422">
      <w:pPr>
        <w:pStyle w:val="NormalWeb"/>
        <w:shd w:val="clear" w:color="auto" w:fill="F5F5F5"/>
        <w:contextualSpacing/>
        <w:jc w:val="both"/>
        <w:rPr>
          <w:rFonts w:ascii="Arial" w:hAnsi="Arial" w:cs="Arial"/>
          <w:b/>
          <w:color w:val="1F497D"/>
          <w:sz w:val="20"/>
          <w:szCs w:val="20"/>
          <w:lang w:val="en"/>
        </w:rPr>
      </w:pPr>
      <w:r w:rsidRPr="00D010B1">
        <w:rPr>
          <w:rFonts w:ascii="Arial" w:hAnsi="Arial" w:cs="Arial"/>
          <w:b/>
          <w:color w:val="1F497D"/>
          <w:sz w:val="19"/>
          <w:szCs w:val="19"/>
          <w:lang w:val="en"/>
        </w:rPr>
        <w:t>Your details will not be sold or used by any third party. Our Data Protection Policy is attached to this form.</w:t>
      </w:r>
      <w:r w:rsidR="00694422">
        <w:rPr>
          <w:rFonts w:ascii="Arial" w:hAnsi="Arial" w:cs="Arial"/>
          <w:b/>
          <w:color w:val="1F497D"/>
          <w:sz w:val="19"/>
          <w:szCs w:val="19"/>
          <w:lang w:val="en"/>
        </w:rPr>
        <w:t xml:space="preserve"> </w:t>
      </w:r>
    </w:p>
    <w:p w:rsidR="00221AAC" w:rsidRPr="008E2896" w:rsidRDefault="00221AAC" w:rsidP="00694422">
      <w:pPr>
        <w:pStyle w:val="NormalWeb"/>
        <w:shd w:val="clear" w:color="auto" w:fill="F5F5F5"/>
        <w:contextualSpacing/>
        <w:jc w:val="both"/>
        <w:rPr>
          <w:rFonts w:ascii="Arial" w:hAnsi="Arial" w:cs="Arial"/>
          <w:b/>
          <w:color w:val="1F497D"/>
          <w:sz w:val="20"/>
          <w:szCs w:val="20"/>
          <w:lang w:val="en"/>
        </w:rPr>
      </w:pPr>
      <w:r>
        <w:rPr>
          <w:rFonts w:ascii="Arial" w:hAnsi="Arial" w:cs="Arial"/>
          <w:b/>
          <w:color w:val="1F497D"/>
          <w:sz w:val="20"/>
          <w:szCs w:val="20"/>
          <w:lang w:val="en"/>
        </w:rPr>
        <w:t>Please tick the box below to give your consent and confirm that you are over 18 years old.</w:t>
      </w:r>
    </w:p>
    <w:p w:rsidR="00221AAC" w:rsidRDefault="00221AAC" w:rsidP="00221AAC">
      <w:pPr>
        <w:pStyle w:val="NormalWeb"/>
        <w:shd w:val="clear" w:color="auto" w:fill="F5F5F5"/>
        <w:contextualSpacing/>
        <w:rPr>
          <w:rFonts w:ascii="Arial" w:hAnsi="Arial" w:cs="Arial"/>
          <w:b/>
          <w:color w:val="64696E"/>
          <w:sz w:val="20"/>
          <w:szCs w:val="20"/>
          <w:lang w:val="en"/>
        </w:rPr>
      </w:pPr>
    </w:p>
    <w:p w:rsidR="00221AAC" w:rsidRDefault="00221AAC" w:rsidP="00221AAC">
      <w:pPr>
        <w:pStyle w:val="NormalWeb"/>
        <w:shd w:val="clear" w:color="auto" w:fill="F5F5F5"/>
        <w:contextualSpacing/>
        <w:rPr>
          <w:rFonts w:ascii="Arial" w:hAnsi="Arial" w:cs="Arial"/>
          <w:b/>
          <w:color w:val="64696E"/>
          <w:sz w:val="20"/>
          <w:szCs w:val="20"/>
          <w:lang w:val="en"/>
        </w:rPr>
      </w:pPr>
      <w:r w:rsidRPr="00483B53">
        <w:rPr>
          <w:rFonts w:ascii="Arial" w:hAnsi="Arial" w:cs="Arial"/>
          <w:b/>
          <w:color w:val="64696E"/>
          <w:sz w:val="20"/>
          <w:szCs w:val="20"/>
          <w:lang w:val="en"/>
        </w:rPr>
        <w:t xml:space="preserve"> </w:t>
      </w:r>
      <w:r w:rsidRPr="00483B53">
        <w:rPr>
          <w:rFonts w:ascii="Arial" w:hAnsi="Arial" w:cs="Arial"/>
          <w:b/>
          <w:color w:val="64696E"/>
          <w:sz w:val="20"/>
          <w:szCs w:val="20"/>
          <w:lang w:val="en"/>
        </w:rPr>
        <w:object w:dxaOrig="225" w:dyaOrig="225">
          <v:shape id="_x0000_i1073" type="#_x0000_t75" style="width:20.25pt;height:18pt" o:ole="">
            <v:imagedata r:id="rId22" o:title=""/>
          </v:shape>
          <w:control r:id="rId23" w:name="DefaultOcxName1" w:shapeid="_x0000_i1073"/>
        </w:object>
      </w:r>
    </w:p>
    <w:tbl>
      <w:tblPr>
        <w:tblpPr w:leftFromText="180" w:rightFromText="180" w:vertAnchor="text" w:horzAnchor="margin" w:tblpY="557"/>
        <w:tblW w:w="8424"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06"/>
        <w:gridCol w:w="1418"/>
      </w:tblGrid>
      <w:tr w:rsidR="002A0848" w:rsidRPr="00934C3C" w:rsidTr="002A0848">
        <w:trPr>
          <w:trHeight w:val="634"/>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lastRenderedPageBreak/>
              <w:t>Individual Membership:</w:t>
            </w:r>
            <w:r>
              <w:rPr>
                <w:rFonts w:ascii="Georgia" w:hAnsi="Georgia"/>
                <w:color w:val="333333"/>
                <w:sz w:val="21"/>
                <w:szCs w:val="21"/>
              </w:rPr>
              <w:br/>
            </w:r>
            <w:r w:rsidRPr="002A0848">
              <w:rPr>
                <w:rFonts w:ascii="Georgia" w:hAnsi="Georgia"/>
                <w:b/>
                <w:color w:val="333333"/>
                <w:sz w:val="21"/>
                <w:szCs w:val="21"/>
              </w:rPr>
              <w:t>Individual Membership paid by standing order:</w:t>
            </w:r>
          </w:p>
        </w:tc>
        <w:tc>
          <w:tcPr>
            <w:tcW w:w="1373" w:type="dxa"/>
            <w:tcBorders>
              <w:top w:val="outset" w:sz="6" w:space="0" w:color="auto"/>
              <w:left w:val="outset" w:sz="6" w:space="0" w:color="auto"/>
              <w:bottom w:val="outset" w:sz="6" w:space="0" w:color="auto"/>
              <w:right w:val="outset" w:sz="6" w:space="0" w:color="auto"/>
            </w:tcBorders>
            <w:hideMark/>
          </w:tcPr>
          <w:p w:rsidR="002A0848" w:rsidRDefault="002A0848">
            <w:pPr>
              <w:spacing w:after="300" w:line="300" w:lineRule="atLeast"/>
              <w:rPr>
                <w:rFonts w:ascii="Georgia" w:hAnsi="Georgia"/>
                <w:color w:val="333333"/>
                <w:sz w:val="21"/>
                <w:szCs w:val="21"/>
              </w:rPr>
            </w:pPr>
            <w:r>
              <w:rPr>
                <w:rFonts w:ascii="Georgia" w:hAnsi="Georgia"/>
                <w:color w:val="333333"/>
                <w:sz w:val="21"/>
                <w:szCs w:val="21"/>
              </w:rPr>
              <w:t>£42.00</w:t>
            </w:r>
            <w:r>
              <w:rPr>
                <w:rFonts w:ascii="Georgia" w:hAnsi="Georgia"/>
                <w:color w:val="333333"/>
                <w:sz w:val="21"/>
                <w:szCs w:val="21"/>
              </w:rPr>
              <w:br/>
            </w:r>
            <w:r w:rsidRPr="002A0848">
              <w:rPr>
                <w:rFonts w:ascii="Georgia" w:hAnsi="Georgia"/>
                <w:b/>
                <w:color w:val="333333"/>
                <w:sz w:val="21"/>
                <w:szCs w:val="21"/>
              </w:rPr>
              <w:t>£40.00</w:t>
            </w:r>
          </w:p>
        </w:tc>
      </w:tr>
      <w:tr w:rsidR="005D10CD" w:rsidRPr="00934C3C" w:rsidTr="005D10CD">
        <w:trPr>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Pr="00934C3C" w:rsidRDefault="005D10CD" w:rsidP="005D10CD">
            <w:pPr>
              <w:ind w:left="720"/>
            </w:pPr>
            <w:r>
              <w:t>Student / Unwaged</w:t>
            </w:r>
            <w:r w:rsidRPr="00934C3C">
              <w:t>:</w:t>
            </w:r>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t>£ 12.00</w:t>
            </w:r>
          </w:p>
        </w:tc>
      </w:tr>
      <w:tr w:rsidR="005D10CD" w:rsidRPr="00934C3C" w:rsidTr="005D10CD">
        <w:trPr>
          <w:trHeight w:val="607"/>
          <w:tblCellSpacing w:w="15" w:type="dxa"/>
        </w:trPr>
        <w:tc>
          <w:tcPr>
            <w:tcW w:w="6961" w:type="dxa"/>
            <w:tcBorders>
              <w:top w:val="outset" w:sz="6" w:space="0" w:color="auto"/>
              <w:left w:val="outset" w:sz="6" w:space="0" w:color="auto"/>
              <w:bottom w:val="outset" w:sz="6" w:space="0" w:color="auto"/>
              <w:right w:val="outset" w:sz="6" w:space="0" w:color="auto"/>
            </w:tcBorders>
            <w:hideMark/>
          </w:tcPr>
          <w:p w:rsidR="005D10CD" w:rsidRDefault="005D10CD" w:rsidP="005D10CD">
            <w:pPr>
              <w:ind w:left="720"/>
              <w:rPr>
                <w:i/>
              </w:rPr>
            </w:pPr>
            <w:r w:rsidRPr="00694422">
              <w:rPr>
                <w:i/>
              </w:rPr>
              <w:t>Additional DONATION pledged:</w:t>
            </w:r>
          </w:p>
          <w:p w:rsidR="005D10CD" w:rsidRPr="00694422" w:rsidRDefault="005D10CD" w:rsidP="005D10CD">
            <w:pPr>
              <w:ind w:left="720"/>
              <w:rPr>
                <w:i/>
              </w:rPr>
            </w:pPr>
            <w:r>
              <w:rPr>
                <w:i/>
              </w:rPr>
              <w:t xml:space="preserve">Please donate at: </w:t>
            </w:r>
            <w:hyperlink r:id="rId24" w:anchor="!/DonationDetails" w:history="1">
              <w:r>
                <w:rPr>
                  <w:rStyle w:val="Hyperlink"/>
                </w:rPr>
                <w:t>Crime in Mind - Donate now (cafonline.org)</w:t>
              </w:r>
            </w:hyperlink>
          </w:p>
        </w:tc>
        <w:tc>
          <w:tcPr>
            <w:tcW w:w="1373" w:type="dxa"/>
            <w:tcBorders>
              <w:top w:val="outset" w:sz="6" w:space="0" w:color="auto"/>
              <w:left w:val="outset" w:sz="6" w:space="0" w:color="auto"/>
              <w:bottom w:val="outset" w:sz="6" w:space="0" w:color="auto"/>
              <w:right w:val="outset" w:sz="6" w:space="0" w:color="auto"/>
            </w:tcBorders>
            <w:hideMark/>
          </w:tcPr>
          <w:p w:rsidR="005D10CD" w:rsidRPr="00934C3C" w:rsidRDefault="005D10CD" w:rsidP="00245188">
            <w:r w:rsidRPr="00934C3C">
              <w:t>£</w:t>
            </w:r>
            <w:r>
              <w:t xml:space="preserve"> </w:t>
            </w:r>
          </w:p>
        </w:tc>
      </w:tr>
    </w:tbl>
    <w:p w:rsidR="00E811B9" w:rsidRDefault="00221AAC" w:rsidP="00694422">
      <w:pPr>
        <w:rPr>
          <w:b/>
          <w:bCs/>
        </w:rPr>
      </w:pPr>
      <w:r>
        <w:rPr>
          <w:noProof/>
          <w:u w:val="single"/>
        </w:rPr>
        <w:drawing>
          <wp:anchor distT="0" distB="0" distL="114300" distR="114300" simplePos="0" relativeHeight="251663360" behindDoc="1" locked="0" layoutInCell="1" allowOverlap="1" wp14:anchorId="26C842DC" wp14:editId="6BB9CB75">
            <wp:simplePos x="0" y="0"/>
            <wp:positionH relativeFrom="column">
              <wp:posOffset>-647700</wp:posOffset>
            </wp:positionH>
            <wp:positionV relativeFrom="paragraph">
              <wp:posOffset>-396875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4" name="Picture 4"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32">
        <w:rPr>
          <w:b/>
          <w:bCs/>
        </w:rPr>
        <w:t>CIM</w:t>
      </w:r>
      <w:r w:rsidR="00E811B9">
        <w:rPr>
          <w:b/>
          <w:bCs/>
        </w:rPr>
        <w:t xml:space="preserve"> </w:t>
      </w:r>
      <w:r w:rsidR="00E811B9" w:rsidRPr="00934C3C">
        <w:rPr>
          <w:b/>
          <w:bCs/>
        </w:rPr>
        <w:t xml:space="preserve">Scale of </w:t>
      </w:r>
      <w:r w:rsidR="00694422">
        <w:rPr>
          <w:b/>
          <w:bCs/>
        </w:rPr>
        <w:t xml:space="preserve">Annual </w:t>
      </w:r>
      <w:r w:rsidR="003B6280">
        <w:rPr>
          <w:b/>
          <w:bCs/>
        </w:rPr>
        <w:t xml:space="preserve">Membership Fees </w:t>
      </w:r>
      <w:r w:rsidR="0083080F">
        <w:rPr>
          <w:b/>
          <w:bCs/>
        </w:rPr>
        <w:t>202</w:t>
      </w:r>
      <w:r w:rsidR="00121D73">
        <w:rPr>
          <w:b/>
          <w:bCs/>
        </w:rPr>
        <w:t>5</w:t>
      </w:r>
      <w:bookmarkStart w:id="0" w:name="_GoBack"/>
      <w:bookmarkEnd w:id="0"/>
    </w:p>
    <w:p w:rsidR="00666AB7" w:rsidRDefault="00666AB7" w:rsidP="00666AB7">
      <w:pPr>
        <w:pStyle w:val="Default"/>
        <w:jc w:val="center"/>
        <w:rPr>
          <w:rFonts w:asciiTheme="minorHAnsi" w:hAnsiTheme="minorHAnsi" w:cstheme="minorHAnsi"/>
          <w:b/>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5D10CD" w:rsidRDefault="005D10CD" w:rsidP="00666AB7">
      <w:pPr>
        <w:pStyle w:val="Default"/>
        <w:jc w:val="center"/>
        <w:rPr>
          <w:rFonts w:asciiTheme="minorHAnsi" w:hAnsiTheme="minorHAnsi" w:cstheme="minorHAnsi"/>
          <w:b/>
          <w:i/>
          <w:sz w:val="32"/>
          <w:szCs w:val="32"/>
          <w:u w:val="single"/>
        </w:rPr>
      </w:pPr>
    </w:p>
    <w:p w:rsidR="00F229DC" w:rsidRDefault="00F229DC" w:rsidP="00245188">
      <w:pPr>
        <w:ind w:left="-426"/>
        <w:rPr>
          <w:sz w:val="36"/>
          <w:szCs w:val="36"/>
        </w:rPr>
      </w:pPr>
    </w:p>
    <w:p w:rsidR="002A0848" w:rsidRDefault="002A0848" w:rsidP="00245188">
      <w:pPr>
        <w:ind w:left="-426"/>
        <w:rPr>
          <w:sz w:val="36"/>
          <w:szCs w:val="36"/>
        </w:rPr>
      </w:pPr>
    </w:p>
    <w:p w:rsidR="002A0848" w:rsidRDefault="002A0848" w:rsidP="00245188">
      <w:pPr>
        <w:ind w:left="-426"/>
        <w:rPr>
          <w:sz w:val="36"/>
          <w:szCs w:val="36"/>
        </w:rPr>
      </w:pPr>
    </w:p>
    <w:p w:rsidR="005D10CD" w:rsidRDefault="005D10CD" w:rsidP="00245188">
      <w:pPr>
        <w:ind w:left="-426"/>
        <w:rPr>
          <w:rFonts w:ascii="Tahoma" w:hAnsi="Tahoma" w:cs="Tahoma"/>
          <w:b/>
          <w:color w:val="333333"/>
          <w:sz w:val="20"/>
          <w:szCs w:val="20"/>
        </w:rPr>
      </w:pPr>
      <w:r>
        <w:rPr>
          <w:sz w:val="36"/>
          <w:szCs w:val="36"/>
        </w:rPr>
        <w:t>O</w:t>
      </w:r>
      <w:r w:rsidRPr="00536C51">
        <w:rPr>
          <w:sz w:val="36"/>
          <w:szCs w:val="36"/>
        </w:rPr>
        <w:t>bjectives of the Association:</w:t>
      </w:r>
      <w:r>
        <w:rPr>
          <w:rFonts w:ascii="Tahoma" w:hAnsi="Tahoma" w:cs="Tahoma"/>
          <w:b/>
          <w:color w:val="333333"/>
          <w:sz w:val="20"/>
          <w:szCs w:val="20"/>
        </w:rPr>
        <w:t xml:space="preserve"> </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encourage maintain improve and advance scientific and medical education and research in areas of practical importance to forensic mental health services or the users of those services including through the award of grants, research scholarships, maintenance allowances or commissioned projects</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support by all available means for the public benefit research and investigation into the nature, cause, diagnosis, means of prevention, management, and treatment of people who suffer from mental health conditions and are violent or commit crime</w:t>
      </w:r>
      <w:r w:rsidR="00DB279D">
        <w:rPr>
          <w:i/>
          <w:sz w:val="20"/>
          <w:szCs w:val="20"/>
        </w:rPr>
        <w:t>.</w:t>
      </w:r>
    </w:p>
    <w:p w:rsidR="00245188"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promote and disseminate the useful results of such research for the public benefit</w:t>
      </w:r>
    </w:p>
    <w:p w:rsidR="005D10CD" w:rsidRPr="00DB279D" w:rsidRDefault="005D10CD" w:rsidP="00245188">
      <w:pPr>
        <w:pStyle w:val="ListParagraph"/>
        <w:numPr>
          <w:ilvl w:val="0"/>
          <w:numId w:val="5"/>
        </w:numPr>
        <w:spacing w:after="160" w:line="252" w:lineRule="auto"/>
        <w:contextualSpacing/>
        <w:jc w:val="both"/>
        <w:rPr>
          <w:i/>
          <w:sz w:val="20"/>
          <w:szCs w:val="20"/>
        </w:rPr>
      </w:pPr>
      <w:r w:rsidRPr="00DB279D">
        <w:rPr>
          <w:i/>
          <w:sz w:val="20"/>
          <w:szCs w:val="20"/>
        </w:rPr>
        <w:t>To advance the education of the public in general (and particularly among those suffering from mental health conditions) on the subject of forensic mental health and the raising of public awareness of current issues in the field of forensic menta</w:t>
      </w:r>
      <w:r w:rsidR="00DB279D">
        <w:rPr>
          <w:i/>
          <w:sz w:val="20"/>
          <w:szCs w:val="20"/>
        </w:rPr>
        <w:t>l health.</w:t>
      </w:r>
    </w:p>
    <w:p w:rsidR="00E811B9" w:rsidRDefault="00E811B9" w:rsidP="00E811B9">
      <w:pPr>
        <w:jc w:val="both"/>
        <w:rPr>
          <w:rFonts w:ascii="Tahoma" w:hAnsi="Tahoma" w:cs="Tahoma"/>
          <w:sz w:val="22"/>
          <w:szCs w:val="22"/>
        </w:rPr>
      </w:pPr>
    </w:p>
    <w:p w:rsidR="00F90132" w:rsidRDefault="00E811B9" w:rsidP="00245188">
      <w:pPr>
        <w:ind w:left="360"/>
        <w:jc w:val="both"/>
        <w:rPr>
          <w:rFonts w:ascii="Tahoma" w:hAnsi="Tahoma" w:cs="Tahoma"/>
          <w:b/>
          <w:sz w:val="20"/>
          <w:szCs w:val="20"/>
        </w:rPr>
      </w:pPr>
      <w:r w:rsidRPr="00D010B1">
        <w:rPr>
          <w:rFonts w:ascii="Tahoma" w:hAnsi="Tahoma" w:cs="Tahoma"/>
          <w:b/>
          <w:sz w:val="20"/>
          <w:szCs w:val="20"/>
        </w:rPr>
        <w:t xml:space="preserve">Membership entitles all </w:t>
      </w:r>
      <w:r w:rsidR="00F90132">
        <w:rPr>
          <w:rFonts w:ascii="Tahoma" w:hAnsi="Tahoma" w:cs="Tahoma"/>
          <w:b/>
          <w:sz w:val="20"/>
          <w:szCs w:val="20"/>
        </w:rPr>
        <w:t>Members to the following benefits:</w:t>
      </w:r>
    </w:p>
    <w:p w:rsid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Access to private members page on</w:t>
      </w:r>
      <w:r w:rsidR="00221AAC" w:rsidRPr="00221AAC">
        <w:rPr>
          <w:rFonts w:ascii="Calibri" w:hAnsi="Calibri" w:cs="Calibri"/>
          <w:i/>
          <w:iCs/>
          <w:color w:val="1F497D"/>
          <w:sz w:val="22"/>
          <w:szCs w:val="22"/>
          <w:lang w:eastAsia="en-US"/>
        </w:rPr>
        <w:t xml:space="preserve"> dedicated</w:t>
      </w:r>
      <w:r w:rsidRPr="00221AAC">
        <w:rPr>
          <w:rFonts w:ascii="Calibri" w:hAnsi="Calibri" w:cs="Calibri"/>
          <w:i/>
          <w:iCs/>
          <w:color w:val="1F497D"/>
          <w:sz w:val="22"/>
          <w:szCs w:val="22"/>
          <w:lang w:eastAsia="en-US"/>
        </w:rPr>
        <w:t xml:space="preserve"> website</w:t>
      </w:r>
      <w:r w:rsidR="00221AAC" w:rsidRPr="00221AAC">
        <w:rPr>
          <w:rFonts w:ascii="Calibri" w:hAnsi="Calibri" w:cs="Calibri"/>
          <w:i/>
          <w:iCs/>
          <w:color w:val="1F497D"/>
          <w:sz w:val="22"/>
          <w:szCs w:val="22"/>
          <w:lang w:eastAsia="en-US"/>
        </w:rPr>
        <w:t xml:space="preserve"> containing Members discussion forums, document archive and resource libraries. </w:t>
      </w:r>
    </w:p>
    <w:p w:rsidR="00B76C15" w:rsidRDefault="00B76C15" w:rsidP="00F90132">
      <w:pPr>
        <w:pStyle w:val="ListParagraph"/>
        <w:numPr>
          <w:ilvl w:val="0"/>
          <w:numId w:val="4"/>
        </w:numPr>
        <w:rPr>
          <w:rFonts w:ascii="Calibri" w:hAnsi="Calibri" w:cs="Calibri"/>
          <w:i/>
          <w:iCs/>
          <w:color w:val="1F497D"/>
          <w:sz w:val="22"/>
          <w:szCs w:val="22"/>
          <w:lang w:eastAsia="en-US"/>
        </w:rPr>
      </w:pPr>
      <w:r>
        <w:rPr>
          <w:rFonts w:ascii="Calibri" w:hAnsi="Calibri" w:cs="Calibri"/>
          <w:i/>
          <w:iCs/>
          <w:color w:val="1F497D"/>
          <w:sz w:val="22"/>
          <w:szCs w:val="22"/>
          <w:lang w:eastAsia="en-US"/>
        </w:rPr>
        <w:t>Access to private members only video library of previous recorded events.</w:t>
      </w:r>
    </w:p>
    <w:p w:rsidR="00F90132" w:rsidRPr="00221AAC" w:rsidRDefault="00F90132" w:rsidP="00F90132">
      <w:pPr>
        <w:pStyle w:val="ListParagraph"/>
        <w:numPr>
          <w:ilvl w:val="0"/>
          <w:numId w:val="4"/>
        </w:numPr>
        <w:rPr>
          <w:rFonts w:ascii="Calibri" w:hAnsi="Calibri" w:cs="Calibri"/>
          <w:i/>
          <w:iCs/>
          <w:color w:val="1F497D"/>
          <w:sz w:val="22"/>
          <w:szCs w:val="22"/>
          <w:lang w:eastAsia="en-US"/>
        </w:rPr>
      </w:pPr>
      <w:r w:rsidRPr="00221AAC">
        <w:rPr>
          <w:rFonts w:ascii="Calibri" w:hAnsi="Calibri" w:cs="Calibri"/>
          <w:i/>
          <w:iCs/>
          <w:color w:val="1F497D"/>
          <w:sz w:val="22"/>
          <w:szCs w:val="22"/>
          <w:lang w:eastAsia="en-US"/>
        </w:rPr>
        <w:t xml:space="preserve">Free attendance at </w:t>
      </w:r>
      <w:r w:rsidR="00221AAC" w:rsidRPr="00221AAC">
        <w:rPr>
          <w:rFonts w:ascii="Calibri" w:hAnsi="Calibri" w:cs="Calibri"/>
          <w:i/>
          <w:iCs/>
          <w:color w:val="1F497D"/>
          <w:sz w:val="22"/>
          <w:szCs w:val="22"/>
          <w:lang w:eastAsia="en-US"/>
        </w:rPr>
        <w:t xml:space="preserve">suitable </w:t>
      </w:r>
      <w:r w:rsidRPr="00221AAC">
        <w:rPr>
          <w:rFonts w:ascii="Calibri" w:hAnsi="Calibri" w:cs="Calibri"/>
          <w:i/>
          <w:iCs/>
          <w:color w:val="1F497D"/>
          <w:sz w:val="22"/>
          <w:szCs w:val="22"/>
          <w:lang w:eastAsia="en-US"/>
        </w:rPr>
        <w:t xml:space="preserve">events </w:t>
      </w:r>
      <w:r w:rsidR="00221AAC">
        <w:rPr>
          <w:rFonts w:ascii="Calibri" w:hAnsi="Calibri" w:cs="Calibri"/>
          <w:i/>
          <w:iCs/>
          <w:color w:val="1F497D"/>
          <w:sz w:val="22"/>
          <w:szCs w:val="22"/>
          <w:lang w:eastAsia="en-US"/>
        </w:rPr>
        <w:t xml:space="preserve">awarding </w:t>
      </w:r>
      <w:r w:rsidRPr="00221AAC">
        <w:rPr>
          <w:rFonts w:ascii="Calibri" w:hAnsi="Calibri" w:cs="Calibri"/>
          <w:i/>
          <w:iCs/>
          <w:color w:val="1F497D"/>
          <w:sz w:val="22"/>
          <w:szCs w:val="22"/>
          <w:lang w:eastAsia="en-US"/>
        </w:rPr>
        <w:t xml:space="preserve"> up to 10 CP</w:t>
      </w:r>
      <w:r w:rsidR="00221AAC">
        <w:rPr>
          <w:rFonts w:ascii="Calibri" w:hAnsi="Calibri" w:cs="Calibri"/>
          <w:i/>
          <w:iCs/>
          <w:color w:val="1F497D"/>
          <w:sz w:val="22"/>
          <w:szCs w:val="22"/>
          <w:lang w:eastAsia="en-US"/>
        </w:rPr>
        <w:t>D</w:t>
      </w:r>
      <w:r w:rsidRPr="00221AAC">
        <w:rPr>
          <w:rFonts w:ascii="Calibri" w:hAnsi="Calibri" w:cs="Calibri"/>
          <w:i/>
          <w:iCs/>
          <w:color w:val="1F497D"/>
          <w:sz w:val="22"/>
          <w:szCs w:val="22"/>
          <w:lang w:eastAsia="en-US"/>
        </w:rPr>
        <w:t xml:space="preserve"> hours per annum</w:t>
      </w:r>
    </w:p>
    <w:p w:rsidR="00F90132" w:rsidRPr="00F90132" w:rsidRDefault="00F90132" w:rsidP="00F90132">
      <w:pPr>
        <w:pStyle w:val="ListParagraph"/>
        <w:numPr>
          <w:ilvl w:val="0"/>
          <w:numId w:val="4"/>
        </w:numPr>
        <w:rPr>
          <w:rFonts w:ascii="Calibri" w:hAnsi="Calibri" w:cs="Calibri"/>
          <w:i/>
          <w:iCs/>
          <w:color w:val="1F497D"/>
          <w:sz w:val="22"/>
          <w:szCs w:val="22"/>
          <w:lang w:eastAsia="en-US"/>
        </w:rPr>
      </w:pPr>
      <w:r w:rsidRPr="00F90132">
        <w:rPr>
          <w:rFonts w:ascii="Calibri" w:hAnsi="Calibri" w:cs="Calibri"/>
          <w:i/>
          <w:iCs/>
          <w:color w:val="1F497D"/>
          <w:sz w:val="22"/>
          <w:szCs w:val="22"/>
          <w:lang w:eastAsia="en-US"/>
        </w:rPr>
        <w:t>Opportunity to join the Executive committee subject to the conditions of the Articles of Association</w:t>
      </w:r>
      <w:r w:rsidR="00245188">
        <w:rPr>
          <w:rFonts w:ascii="Calibri" w:hAnsi="Calibri" w:cs="Calibri"/>
          <w:i/>
          <w:iCs/>
          <w:color w:val="1F497D"/>
          <w:sz w:val="22"/>
          <w:szCs w:val="22"/>
          <w:lang w:eastAsia="en-US"/>
        </w:rPr>
        <w:t>.</w:t>
      </w:r>
    </w:p>
    <w:p w:rsidR="00E811B9" w:rsidRPr="00F90132" w:rsidRDefault="00E811B9" w:rsidP="00F90132">
      <w:pPr>
        <w:ind w:left="1440"/>
        <w:jc w:val="both"/>
        <w:rPr>
          <w:rFonts w:ascii="Tahoma" w:hAnsi="Tahoma" w:cs="Tahoma"/>
          <w:b/>
          <w:sz w:val="20"/>
          <w:szCs w:val="20"/>
        </w:rPr>
      </w:pPr>
    </w:p>
    <w:p w:rsidR="00E811B9" w:rsidRDefault="00E811B9" w:rsidP="00694422">
      <w:pPr>
        <w:pBdr>
          <w:bottom w:val="single" w:sz="4" w:space="1" w:color="auto"/>
        </w:pBdr>
        <w:jc w:val="both"/>
        <w:rPr>
          <w:rFonts w:ascii="Tahoma" w:hAnsi="Tahoma" w:cs="Tahoma"/>
          <w:sz w:val="22"/>
          <w:szCs w:val="22"/>
        </w:rPr>
      </w:pPr>
    </w:p>
    <w:p w:rsidR="000A4346" w:rsidRDefault="000A4346" w:rsidP="00E811B9">
      <w:pPr>
        <w:jc w:val="center"/>
        <w:rPr>
          <w:rFonts w:ascii="Tahoma" w:hAnsi="Tahoma" w:cs="Tahoma"/>
          <w:b/>
          <w:i/>
          <w:sz w:val="20"/>
          <w:szCs w:val="20"/>
        </w:rPr>
      </w:pPr>
    </w:p>
    <w:p w:rsidR="00E811B9" w:rsidRPr="00245188" w:rsidRDefault="00E811B9" w:rsidP="00E811B9">
      <w:pPr>
        <w:jc w:val="center"/>
        <w:rPr>
          <w:rFonts w:ascii="Tahoma" w:hAnsi="Tahoma" w:cs="Tahoma"/>
          <w:b/>
          <w:i/>
          <w:sz w:val="20"/>
          <w:szCs w:val="20"/>
        </w:rPr>
      </w:pPr>
      <w:r w:rsidRPr="00245188">
        <w:rPr>
          <w:rFonts w:ascii="Tahoma" w:hAnsi="Tahoma" w:cs="Tahoma"/>
          <w:b/>
          <w:i/>
          <w:sz w:val="20"/>
          <w:szCs w:val="20"/>
        </w:rPr>
        <w:t xml:space="preserve">Please return completed forms </w:t>
      </w:r>
      <w:r w:rsidR="00CE3238" w:rsidRPr="00245188">
        <w:rPr>
          <w:rFonts w:ascii="Tahoma" w:hAnsi="Tahoma" w:cs="Tahoma"/>
          <w:b/>
          <w:i/>
          <w:sz w:val="20"/>
          <w:szCs w:val="20"/>
        </w:rPr>
        <w:t>(emailed forms accepted to administrat</w:t>
      </w:r>
      <w:r w:rsidR="002A0848">
        <w:rPr>
          <w:rFonts w:ascii="Tahoma" w:hAnsi="Tahoma" w:cs="Tahoma"/>
          <w:b/>
          <w:i/>
          <w:sz w:val="20"/>
          <w:szCs w:val="20"/>
        </w:rPr>
        <w:t>or</w:t>
      </w:r>
      <w:r w:rsidR="00CE3238" w:rsidRPr="00245188">
        <w:rPr>
          <w:rFonts w:ascii="Tahoma" w:hAnsi="Tahoma" w:cs="Tahoma"/>
          <w:b/>
          <w:i/>
          <w:sz w:val="20"/>
          <w:szCs w:val="20"/>
        </w:rPr>
        <w:t xml:space="preserve">@crimeinmind.co.uk) </w:t>
      </w:r>
      <w:r w:rsidRPr="00245188">
        <w:rPr>
          <w:rFonts w:ascii="Tahoma" w:hAnsi="Tahoma" w:cs="Tahoma"/>
          <w:b/>
          <w:i/>
          <w:sz w:val="20"/>
          <w:szCs w:val="20"/>
        </w:rPr>
        <w:t>along with the required payment to:</w:t>
      </w:r>
    </w:p>
    <w:p w:rsidR="00E811B9" w:rsidRPr="00C44AFB" w:rsidRDefault="00E811B9" w:rsidP="00E811B9">
      <w:pPr>
        <w:jc w:val="center"/>
        <w:rPr>
          <w:rFonts w:ascii="Tahoma" w:hAnsi="Tahoma" w:cs="Tahoma"/>
        </w:rPr>
      </w:pPr>
    </w:p>
    <w:p w:rsidR="00AE055B" w:rsidRPr="00D010B1" w:rsidRDefault="00E811B9" w:rsidP="00277148">
      <w:pPr>
        <w:contextualSpacing/>
        <w:jc w:val="center"/>
        <w:rPr>
          <w:rFonts w:ascii="Tahoma" w:hAnsi="Tahoma" w:cs="Tahoma"/>
          <w:color w:val="333333"/>
          <w:sz w:val="20"/>
          <w:szCs w:val="20"/>
        </w:rPr>
      </w:pPr>
      <w:r w:rsidRPr="00D010B1">
        <w:rPr>
          <w:rFonts w:ascii="Tahoma" w:hAnsi="Tahoma" w:cs="Tahoma"/>
          <w:color w:val="333333"/>
          <w:sz w:val="20"/>
          <w:szCs w:val="20"/>
        </w:rPr>
        <w:t xml:space="preserve">The </w:t>
      </w:r>
      <w:r w:rsidR="005B512C" w:rsidRPr="00D010B1">
        <w:rPr>
          <w:rFonts w:ascii="Tahoma" w:hAnsi="Tahoma" w:cs="Tahoma"/>
          <w:color w:val="333333"/>
          <w:sz w:val="20"/>
          <w:szCs w:val="20"/>
        </w:rPr>
        <w:t>Administrator</w:t>
      </w:r>
      <w:r w:rsidR="00D010B1">
        <w:rPr>
          <w:rFonts w:ascii="Tahoma" w:hAnsi="Tahoma" w:cs="Tahoma"/>
          <w:color w:val="333333"/>
          <w:sz w:val="20"/>
          <w:szCs w:val="20"/>
        </w:rPr>
        <w:t xml:space="preserve"> </w:t>
      </w:r>
      <w:r w:rsidR="00CE3238">
        <w:rPr>
          <w:rFonts w:ascii="Tahoma" w:hAnsi="Tahoma" w:cs="Tahoma"/>
          <w:color w:val="333333"/>
          <w:sz w:val="20"/>
          <w:szCs w:val="20"/>
        </w:rPr>
        <w:t>–</w:t>
      </w:r>
      <w:r w:rsidR="00D010B1">
        <w:rPr>
          <w:rFonts w:ascii="Tahoma" w:hAnsi="Tahoma" w:cs="Tahoma"/>
          <w:color w:val="333333"/>
          <w:sz w:val="20"/>
          <w:szCs w:val="20"/>
        </w:rPr>
        <w:t xml:space="preserve"> </w:t>
      </w:r>
      <w:r w:rsidR="00CE3238">
        <w:rPr>
          <w:rFonts w:ascii="Tahoma" w:hAnsi="Tahoma" w:cs="Tahoma"/>
          <w:color w:val="333333"/>
          <w:sz w:val="20"/>
          <w:szCs w:val="20"/>
        </w:rPr>
        <w:t xml:space="preserve">Crime </w:t>
      </w:r>
      <w:proofErr w:type="gramStart"/>
      <w:r w:rsidR="00CE3238">
        <w:rPr>
          <w:rFonts w:ascii="Tahoma" w:hAnsi="Tahoma" w:cs="Tahoma"/>
          <w:color w:val="333333"/>
          <w:sz w:val="20"/>
          <w:szCs w:val="20"/>
        </w:rPr>
        <w:t>In</w:t>
      </w:r>
      <w:proofErr w:type="gramEnd"/>
      <w:r w:rsidR="00CE3238">
        <w:rPr>
          <w:rFonts w:ascii="Tahoma" w:hAnsi="Tahoma" w:cs="Tahoma"/>
          <w:color w:val="333333"/>
          <w:sz w:val="20"/>
          <w:szCs w:val="20"/>
        </w:rPr>
        <w:t xml:space="preserve"> Mind, </w:t>
      </w:r>
      <w:r w:rsidR="005B512C" w:rsidRPr="00D010B1">
        <w:rPr>
          <w:rFonts w:ascii="Tahoma" w:hAnsi="Tahoma" w:cs="Tahoma"/>
          <w:color w:val="333333"/>
          <w:sz w:val="20"/>
          <w:szCs w:val="20"/>
        </w:rPr>
        <w:t>46 Hatherleigh Road</w:t>
      </w:r>
      <w:r w:rsidR="00EE5314" w:rsidRPr="00D010B1">
        <w:rPr>
          <w:rFonts w:ascii="Tahoma" w:hAnsi="Tahoma" w:cs="Tahoma"/>
          <w:color w:val="333333"/>
          <w:sz w:val="20"/>
          <w:szCs w:val="20"/>
        </w:rPr>
        <w:t xml:space="preserve">, </w:t>
      </w:r>
      <w:proofErr w:type="spellStart"/>
      <w:r w:rsidR="005B512C" w:rsidRPr="00D010B1">
        <w:rPr>
          <w:rFonts w:ascii="Tahoma" w:hAnsi="Tahoma" w:cs="Tahoma"/>
          <w:color w:val="333333"/>
          <w:sz w:val="20"/>
          <w:szCs w:val="20"/>
        </w:rPr>
        <w:t>St.Thomas</w:t>
      </w:r>
      <w:proofErr w:type="spellEnd"/>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Exeter</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Devon</w:t>
      </w:r>
      <w:r w:rsidR="00EE5314" w:rsidRPr="00D010B1">
        <w:rPr>
          <w:rFonts w:ascii="Tahoma" w:hAnsi="Tahoma" w:cs="Tahoma"/>
          <w:color w:val="333333"/>
          <w:sz w:val="20"/>
          <w:szCs w:val="20"/>
        </w:rPr>
        <w:t xml:space="preserve">. </w:t>
      </w:r>
      <w:r w:rsidR="005B512C" w:rsidRPr="00D010B1">
        <w:rPr>
          <w:rFonts w:ascii="Tahoma" w:hAnsi="Tahoma" w:cs="Tahoma"/>
          <w:color w:val="333333"/>
          <w:sz w:val="20"/>
          <w:szCs w:val="20"/>
        </w:rPr>
        <w:t>EX2 9LD</w:t>
      </w:r>
    </w:p>
    <w:p w:rsidR="00E811B9" w:rsidRPr="00D010B1" w:rsidRDefault="00E811B9" w:rsidP="00E811B9">
      <w:pPr>
        <w:jc w:val="center"/>
        <w:rPr>
          <w:rFonts w:ascii="Tahoma" w:hAnsi="Tahoma" w:cs="Tahoma"/>
          <w:color w:val="333333"/>
          <w:sz w:val="20"/>
          <w:szCs w:val="20"/>
          <w:u w:val="single"/>
        </w:rPr>
      </w:pPr>
    </w:p>
    <w:p w:rsidR="00E811B9" w:rsidRPr="00D010B1" w:rsidRDefault="00E811B9" w:rsidP="00E811B9">
      <w:pPr>
        <w:jc w:val="center"/>
        <w:rPr>
          <w:rFonts w:ascii="Tahoma" w:hAnsi="Tahoma" w:cs="Tahoma"/>
          <w:b/>
          <w:color w:val="333333"/>
          <w:sz w:val="20"/>
          <w:szCs w:val="20"/>
          <w:u w:val="single"/>
        </w:rPr>
      </w:pPr>
      <w:r w:rsidRPr="00D010B1">
        <w:rPr>
          <w:rFonts w:ascii="Tahoma" w:hAnsi="Tahoma" w:cs="Tahoma"/>
          <w:b/>
          <w:color w:val="333333"/>
          <w:sz w:val="20"/>
          <w:szCs w:val="20"/>
          <w:u w:val="single"/>
        </w:rPr>
        <w:t xml:space="preserve">Cheques to be made payable to: </w:t>
      </w:r>
      <w:r w:rsidR="00CE3238">
        <w:rPr>
          <w:rFonts w:ascii="Tahoma" w:hAnsi="Tahoma" w:cs="Tahoma"/>
          <w:b/>
          <w:color w:val="333333"/>
          <w:sz w:val="20"/>
          <w:szCs w:val="20"/>
          <w:u w:val="single"/>
        </w:rPr>
        <w:t xml:space="preserve">Crime </w:t>
      </w:r>
      <w:proofErr w:type="gramStart"/>
      <w:r w:rsidR="00CE3238">
        <w:rPr>
          <w:rFonts w:ascii="Tahoma" w:hAnsi="Tahoma" w:cs="Tahoma"/>
          <w:b/>
          <w:color w:val="333333"/>
          <w:sz w:val="20"/>
          <w:szCs w:val="20"/>
          <w:u w:val="single"/>
        </w:rPr>
        <w:t>In</w:t>
      </w:r>
      <w:proofErr w:type="gramEnd"/>
      <w:r w:rsidR="00CE3238">
        <w:rPr>
          <w:rFonts w:ascii="Tahoma" w:hAnsi="Tahoma" w:cs="Tahoma"/>
          <w:b/>
          <w:color w:val="333333"/>
          <w:sz w:val="20"/>
          <w:szCs w:val="20"/>
          <w:u w:val="single"/>
        </w:rPr>
        <w:t xml:space="preserve"> Mind</w:t>
      </w:r>
    </w:p>
    <w:p w:rsidR="00EE5314" w:rsidRPr="00D010B1" w:rsidRDefault="00EE5314" w:rsidP="00E811B9">
      <w:pPr>
        <w:jc w:val="center"/>
        <w:rPr>
          <w:rFonts w:ascii="Tahoma" w:hAnsi="Tahoma" w:cs="Tahoma"/>
          <w:color w:val="333333"/>
          <w:sz w:val="20"/>
          <w:szCs w:val="20"/>
        </w:rPr>
      </w:pPr>
    </w:p>
    <w:p w:rsidR="00EE5314" w:rsidRPr="00D010B1" w:rsidRDefault="00EE5314" w:rsidP="00E811B9">
      <w:pPr>
        <w:jc w:val="center"/>
        <w:rPr>
          <w:rFonts w:ascii="Tahoma" w:hAnsi="Tahoma" w:cs="Tahoma"/>
          <w:b/>
          <w:color w:val="333333"/>
          <w:sz w:val="20"/>
          <w:szCs w:val="20"/>
        </w:rPr>
      </w:pPr>
      <w:r w:rsidRPr="00D010B1">
        <w:rPr>
          <w:rFonts w:ascii="Tahoma" w:hAnsi="Tahoma" w:cs="Tahoma"/>
          <w:b/>
          <w:color w:val="333333"/>
          <w:sz w:val="20"/>
          <w:szCs w:val="20"/>
        </w:rPr>
        <w:t>BACS Payment</w:t>
      </w:r>
      <w:r w:rsidR="00CE3238">
        <w:rPr>
          <w:rFonts w:ascii="Tahoma" w:hAnsi="Tahoma" w:cs="Tahoma"/>
          <w:b/>
          <w:color w:val="333333"/>
          <w:sz w:val="20"/>
          <w:szCs w:val="20"/>
        </w:rPr>
        <w:t xml:space="preserve"> </w:t>
      </w:r>
      <w:proofErr w:type="gramStart"/>
      <w:r w:rsidR="00CE3238">
        <w:rPr>
          <w:rFonts w:ascii="Tahoma" w:hAnsi="Tahoma" w:cs="Tahoma"/>
          <w:b/>
          <w:color w:val="333333"/>
          <w:sz w:val="20"/>
          <w:szCs w:val="20"/>
        </w:rPr>
        <w:t>to</w:t>
      </w:r>
      <w:r w:rsidR="0045421E" w:rsidRPr="00D010B1">
        <w:rPr>
          <w:rFonts w:ascii="Tahoma" w:hAnsi="Tahoma" w:cs="Tahoma"/>
          <w:b/>
          <w:color w:val="333333"/>
          <w:sz w:val="20"/>
          <w:szCs w:val="20"/>
        </w:rPr>
        <w:t xml:space="preserve"> </w:t>
      </w:r>
      <w:r w:rsidRPr="00D010B1">
        <w:rPr>
          <w:rFonts w:ascii="Tahoma" w:hAnsi="Tahoma" w:cs="Tahoma"/>
          <w:b/>
          <w:color w:val="333333"/>
          <w:sz w:val="20"/>
          <w:szCs w:val="20"/>
        </w:rPr>
        <w:t>:</w:t>
      </w:r>
      <w:proofErr w:type="gramEnd"/>
      <w:r w:rsidR="00CE3238">
        <w:rPr>
          <w:rFonts w:ascii="Tahoma" w:hAnsi="Tahoma" w:cs="Tahoma"/>
          <w:b/>
          <w:color w:val="333333"/>
          <w:sz w:val="20"/>
          <w:szCs w:val="20"/>
        </w:rPr>
        <w:t xml:space="preserve"> Crime In Mind /</w:t>
      </w:r>
      <w:r w:rsidRPr="00D010B1">
        <w:rPr>
          <w:rFonts w:ascii="Tahoma" w:hAnsi="Tahoma" w:cs="Tahoma"/>
          <w:b/>
          <w:color w:val="333333"/>
          <w:sz w:val="20"/>
          <w:szCs w:val="20"/>
        </w:rPr>
        <w:t xml:space="preserve">Bank: </w:t>
      </w:r>
      <w:r w:rsidR="00CE3876">
        <w:rPr>
          <w:rFonts w:ascii="Tahoma" w:hAnsi="Tahoma" w:cs="Tahoma"/>
          <w:b/>
          <w:color w:val="333333"/>
          <w:sz w:val="20"/>
          <w:szCs w:val="20"/>
        </w:rPr>
        <w:t>Lloyds Bank</w:t>
      </w:r>
    </w:p>
    <w:p w:rsidR="00694422" w:rsidRDefault="00EE5314" w:rsidP="00CE3876">
      <w:pPr>
        <w:jc w:val="center"/>
        <w:rPr>
          <w:rFonts w:ascii="Tahoma" w:hAnsi="Tahoma" w:cs="Tahoma"/>
          <w:b/>
          <w:color w:val="333333"/>
          <w:sz w:val="20"/>
          <w:szCs w:val="20"/>
        </w:rPr>
      </w:pPr>
      <w:r w:rsidRPr="00D010B1">
        <w:rPr>
          <w:rFonts w:ascii="Tahoma" w:hAnsi="Tahoma" w:cs="Tahoma"/>
          <w:b/>
          <w:color w:val="333333"/>
          <w:sz w:val="20"/>
          <w:szCs w:val="20"/>
        </w:rPr>
        <w:t xml:space="preserve">Account No: </w:t>
      </w:r>
      <w:r w:rsidR="00CE3876" w:rsidRPr="00CE3876">
        <w:rPr>
          <w:rFonts w:ascii="Tahoma" w:hAnsi="Tahoma" w:cs="Tahoma"/>
          <w:b/>
          <w:color w:val="000000"/>
          <w:sz w:val="20"/>
          <w:szCs w:val="20"/>
        </w:rPr>
        <w:t>46598960</w:t>
      </w:r>
      <w:r w:rsidR="00CE3238">
        <w:rPr>
          <w:rFonts w:ascii="Tahoma" w:hAnsi="Tahoma" w:cs="Tahoma"/>
          <w:b/>
          <w:color w:val="333333"/>
          <w:sz w:val="20"/>
          <w:szCs w:val="20"/>
        </w:rPr>
        <w:t xml:space="preserve"> / </w:t>
      </w:r>
      <w:r w:rsidRPr="00D010B1">
        <w:rPr>
          <w:rFonts w:ascii="Tahoma" w:hAnsi="Tahoma" w:cs="Tahoma"/>
          <w:b/>
          <w:color w:val="333333"/>
          <w:sz w:val="20"/>
          <w:szCs w:val="20"/>
        </w:rPr>
        <w:t xml:space="preserve">Sort Code: </w:t>
      </w:r>
      <w:r w:rsidR="00CE3876" w:rsidRPr="00CE3876">
        <w:rPr>
          <w:rFonts w:ascii="Tahoma" w:hAnsi="Tahoma" w:cs="Tahoma"/>
          <w:b/>
          <w:color w:val="000000"/>
          <w:sz w:val="20"/>
          <w:szCs w:val="20"/>
        </w:rPr>
        <w:t>30-84-51</w:t>
      </w:r>
    </w:p>
    <w:p w:rsidR="00694422" w:rsidRDefault="00694422" w:rsidP="00694422">
      <w:pPr>
        <w:jc w:val="center"/>
        <w:rPr>
          <w:rFonts w:ascii="Tahoma" w:hAnsi="Tahoma" w:cs="Tahoma"/>
          <w:b/>
          <w:color w:val="333333"/>
          <w:sz w:val="20"/>
          <w:szCs w:val="20"/>
        </w:rPr>
      </w:pPr>
    </w:p>
    <w:p w:rsidR="00CE3876" w:rsidRDefault="00CE3876" w:rsidP="00DA1E02">
      <w:pPr>
        <w:pBdr>
          <w:bottom w:val="single" w:sz="4" w:space="1" w:color="auto"/>
        </w:pBdr>
        <w:jc w:val="center"/>
        <w:rPr>
          <w:rStyle w:val="Hyperlink"/>
          <w:rFonts w:ascii="Tahoma" w:hAnsi="Tahoma" w:cs="Tahoma"/>
          <w:b/>
          <w:sz w:val="20"/>
          <w:szCs w:val="20"/>
        </w:rPr>
      </w:pPr>
    </w:p>
    <w:p w:rsidR="00245188" w:rsidRDefault="00245188" w:rsidP="00694422">
      <w:pPr>
        <w:rPr>
          <w:rFonts w:ascii="Calibri-Bold" w:hAnsi="Calibri-Bold" w:cs="Calibri-Bold"/>
          <w:b/>
          <w:bCs/>
          <w:sz w:val="23"/>
          <w:szCs w:val="23"/>
        </w:rPr>
      </w:pPr>
    </w:p>
    <w:p w:rsidR="000A4346" w:rsidRDefault="000A4346">
      <w:pPr>
        <w:rPr>
          <w:rFonts w:ascii="Calibri-Bold" w:hAnsi="Calibri-Bold" w:cs="Calibri-Bold"/>
          <w:b/>
          <w:bCs/>
          <w:sz w:val="23"/>
          <w:szCs w:val="23"/>
        </w:rPr>
      </w:pPr>
      <w:r>
        <w:rPr>
          <w:rFonts w:ascii="Calibri-Bold" w:hAnsi="Calibri-Bold" w:cs="Calibri-Bold"/>
          <w:b/>
          <w:bCs/>
          <w:sz w:val="23"/>
          <w:szCs w:val="23"/>
        </w:rPr>
        <w:br w:type="page"/>
      </w:r>
    </w:p>
    <w:p w:rsidR="00D010B1" w:rsidRPr="00694422" w:rsidRDefault="003B6280" w:rsidP="00694422">
      <w:pPr>
        <w:rPr>
          <w:rFonts w:ascii="Tahoma" w:hAnsi="Tahoma" w:cs="Tahoma"/>
          <w:b/>
          <w:color w:val="333333"/>
          <w:sz w:val="20"/>
          <w:szCs w:val="20"/>
        </w:rPr>
      </w:pPr>
      <w:r>
        <w:rPr>
          <w:noProof/>
          <w:u w:val="single"/>
        </w:rPr>
        <w:lastRenderedPageBreak/>
        <w:drawing>
          <wp:anchor distT="0" distB="0" distL="114300" distR="114300" simplePos="0" relativeHeight="251665408" behindDoc="1" locked="0" layoutInCell="1" allowOverlap="1" wp14:anchorId="596CAFFB" wp14:editId="39A807A0">
            <wp:simplePos x="0" y="0"/>
            <wp:positionH relativeFrom="column">
              <wp:posOffset>-702945</wp:posOffset>
            </wp:positionH>
            <wp:positionV relativeFrom="paragraph">
              <wp:posOffset>-441325</wp:posOffset>
            </wp:positionV>
            <wp:extent cx="1057275" cy="812800"/>
            <wp:effectExtent l="0" t="0" r="0" b="0"/>
            <wp:wrapThrough wrapText="bothSides">
              <wp:wrapPolygon edited="0">
                <wp:start x="3892" y="1519"/>
                <wp:lineTo x="1946" y="5063"/>
                <wp:lineTo x="1557" y="9113"/>
                <wp:lineTo x="2335" y="11644"/>
                <wp:lineTo x="8173" y="18731"/>
                <wp:lineTo x="18292" y="18731"/>
                <wp:lineTo x="19070" y="16200"/>
                <wp:lineTo x="17903" y="14175"/>
                <wp:lineTo x="13232" y="10631"/>
                <wp:lineTo x="16346" y="10631"/>
                <wp:lineTo x="15178" y="6075"/>
                <wp:lineTo x="6616" y="1519"/>
                <wp:lineTo x="3892" y="1519"/>
              </wp:wrapPolygon>
            </wp:wrapThrough>
            <wp:docPr id="2" name="Picture 2" descr="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8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0B1">
        <w:rPr>
          <w:rFonts w:ascii="Calibri-Bold" w:hAnsi="Calibri-Bold" w:cs="Calibri-Bold"/>
          <w:b/>
          <w:bCs/>
          <w:sz w:val="23"/>
          <w:szCs w:val="23"/>
        </w:rPr>
        <w:t>DATA PROTECTION POLICY</w:t>
      </w:r>
      <w:r w:rsidR="00D010B1">
        <w:rPr>
          <w:rFonts w:ascii="Calibri-Bold" w:hAnsi="Calibri-Bold" w:cs="Calibri-Bold"/>
          <w:b/>
          <w:bCs/>
          <w:sz w:val="23"/>
          <w:szCs w:val="23"/>
        </w:rPr>
        <w:tab/>
      </w:r>
      <w:r w:rsidR="00CE3238">
        <w:rPr>
          <w:rFonts w:ascii="Calibri-Bold" w:hAnsi="Calibri-Bold" w:cs="Calibri-Bold"/>
          <w:b/>
          <w:bCs/>
          <w:sz w:val="23"/>
          <w:szCs w:val="23"/>
        </w:rPr>
        <w:t>Crime In Mind</w:t>
      </w:r>
    </w:p>
    <w:p w:rsidR="00D010B1" w:rsidRDefault="00D010B1" w:rsidP="00D010B1">
      <w:pPr>
        <w:autoSpaceDE w:val="0"/>
        <w:autoSpaceDN w:val="0"/>
        <w:adjustRightInd w:val="0"/>
        <w:rPr>
          <w:rFonts w:ascii="Calibri" w:hAnsi="Calibri" w:cs="Calibri"/>
          <w:sz w:val="23"/>
          <w:szCs w:val="23"/>
        </w:rPr>
      </w:pPr>
    </w:p>
    <w:p w:rsidR="00D010B1" w:rsidRDefault="00D010B1" w:rsidP="00D010B1">
      <w:pPr>
        <w:autoSpaceDE w:val="0"/>
        <w:autoSpaceDN w:val="0"/>
        <w:adjustRightInd w:val="0"/>
        <w:rPr>
          <w:rFonts w:ascii="Calibri" w:hAnsi="Calibri" w:cs="Calibri"/>
          <w:sz w:val="23"/>
          <w:szCs w:val="23"/>
        </w:rPr>
      </w:pPr>
      <w:r>
        <w:rPr>
          <w:rFonts w:ascii="Calibri" w:hAnsi="Calibri" w:cs="Calibri"/>
          <w:sz w:val="23"/>
          <w:szCs w:val="23"/>
        </w:rPr>
        <w:t>Our data protection policy sets out our commitment to protecting personal data and how we</w:t>
      </w:r>
      <w:r w:rsidR="005C7FAE">
        <w:rPr>
          <w:rFonts w:ascii="Calibri" w:hAnsi="Calibri" w:cs="Calibri"/>
          <w:sz w:val="23"/>
          <w:szCs w:val="23"/>
        </w:rPr>
        <w:t xml:space="preserve"> </w:t>
      </w:r>
      <w:r w:rsidR="00CE3238">
        <w:rPr>
          <w:rFonts w:ascii="Calibri" w:hAnsi="Calibri" w:cs="Calibri"/>
          <w:sz w:val="23"/>
          <w:szCs w:val="23"/>
        </w:rPr>
        <w:t>implement</w:t>
      </w:r>
      <w:r>
        <w:rPr>
          <w:rFonts w:ascii="Calibri" w:hAnsi="Calibri" w:cs="Calibri"/>
          <w:sz w:val="23"/>
          <w:szCs w:val="23"/>
        </w:rPr>
        <w:t xml:space="preserve"> that commitment with regards to the collection and use of personal data.</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We are committed to:</w:t>
      </w:r>
    </w:p>
    <w:p w:rsidR="00D010B1" w:rsidRDefault="00D010B1" w:rsidP="00D010B1">
      <w:pPr>
        <w:autoSpaceDE w:val="0"/>
        <w:autoSpaceDN w:val="0"/>
        <w:adjustRightInd w:val="0"/>
        <w:rPr>
          <w:rFonts w:ascii="Wingdings-Regular" w:hAnsi="Wingdings-Regular" w:cs="Wingdings-Regular"/>
          <w:sz w:val="19"/>
          <w:szCs w:val="19"/>
        </w:rPr>
      </w:pP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we comply with the eight data protection principles, as listed below</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Meeting our legal obligations as laid down by the Data Protection Act 1998</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is collected and used fairly and lawfully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Processing personal data only in order to meet our operational needs or fulfil legal</w:t>
      </w:r>
      <w:r>
        <w:rPr>
          <w:rFonts w:ascii="Calibri" w:hAnsi="Calibri" w:cs="Calibri"/>
          <w:sz w:val="23"/>
          <w:szCs w:val="23"/>
        </w:rPr>
        <w:t xml:space="preserve"> </w:t>
      </w:r>
      <w:r w:rsidRPr="005726BD">
        <w:rPr>
          <w:rFonts w:ascii="Calibri" w:hAnsi="Calibri" w:cs="Calibri"/>
          <w:sz w:val="23"/>
          <w:szCs w:val="23"/>
        </w:rPr>
        <w:t>requirements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Taking steps to ensure that personal data is up to date and accurate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Establishing appropriate retention periods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data subjects' rights can be appropriately exercised</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Providing adequate security measures to protect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 nominated officer is responsible for data protection compliance and</w:t>
      </w:r>
      <w:r>
        <w:rPr>
          <w:rFonts w:ascii="Calibri" w:hAnsi="Calibri" w:cs="Calibri"/>
          <w:sz w:val="23"/>
          <w:szCs w:val="23"/>
        </w:rPr>
        <w:t xml:space="preserve"> </w:t>
      </w:r>
      <w:r w:rsidRPr="005726BD">
        <w:rPr>
          <w:rFonts w:ascii="Calibri" w:hAnsi="Calibri" w:cs="Calibri"/>
          <w:sz w:val="23"/>
          <w:szCs w:val="23"/>
        </w:rPr>
        <w:t>provides a point of contact for all data protection issues</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all officers are made aware of good practice in data protection</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Providing adequate training for </w:t>
      </w:r>
      <w:r>
        <w:rPr>
          <w:rFonts w:ascii="Calibri" w:hAnsi="Calibri" w:cs="Calibri"/>
          <w:sz w:val="23"/>
          <w:szCs w:val="23"/>
        </w:rPr>
        <w:t xml:space="preserve">the nominated officer </w:t>
      </w:r>
      <w:r w:rsidRPr="005726BD">
        <w:rPr>
          <w:rFonts w:ascii="Calibri" w:hAnsi="Calibri" w:cs="Calibri"/>
          <w:sz w:val="23"/>
          <w:szCs w:val="23"/>
        </w:rPr>
        <w:t>responsible for personal data</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Ensuring that everyone handling personal data knows where to find further guidance</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 xml:space="preserve">Ensuring that queries about data protection, internal and external to the </w:t>
      </w:r>
      <w:r>
        <w:rPr>
          <w:rFonts w:ascii="Calibri" w:hAnsi="Calibri" w:cs="Calibri"/>
          <w:sz w:val="23"/>
          <w:szCs w:val="23"/>
        </w:rPr>
        <w:t>association</w:t>
      </w:r>
      <w:r w:rsidRPr="005726BD">
        <w:rPr>
          <w:rFonts w:ascii="Calibri" w:hAnsi="Calibri" w:cs="Calibri"/>
          <w:sz w:val="23"/>
          <w:szCs w:val="23"/>
        </w:rPr>
        <w:t>, are dealt with</w:t>
      </w:r>
      <w:r>
        <w:rPr>
          <w:rFonts w:ascii="Calibri" w:hAnsi="Calibri" w:cs="Calibri"/>
          <w:sz w:val="23"/>
          <w:szCs w:val="23"/>
        </w:rPr>
        <w:t xml:space="preserve"> </w:t>
      </w:r>
      <w:r w:rsidRPr="005726BD">
        <w:rPr>
          <w:rFonts w:ascii="Calibri" w:hAnsi="Calibri" w:cs="Calibri"/>
          <w:sz w:val="23"/>
          <w:szCs w:val="23"/>
        </w:rPr>
        <w:t>effectively and promptly</w:t>
      </w:r>
    </w:p>
    <w:p w:rsidR="00D010B1" w:rsidRPr="005726BD" w:rsidRDefault="00D010B1" w:rsidP="00D010B1">
      <w:pPr>
        <w:pStyle w:val="ListParagraph"/>
        <w:numPr>
          <w:ilvl w:val="0"/>
          <w:numId w:val="2"/>
        </w:numPr>
        <w:autoSpaceDE w:val="0"/>
        <w:autoSpaceDN w:val="0"/>
        <w:adjustRightInd w:val="0"/>
        <w:contextualSpacing/>
        <w:rPr>
          <w:rFonts w:ascii="Calibri" w:hAnsi="Calibri" w:cs="Calibri"/>
          <w:sz w:val="23"/>
          <w:szCs w:val="23"/>
        </w:rPr>
      </w:pPr>
      <w:r w:rsidRPr="005726BD">
        <w:rPr>
          <w:rFonts w:ascii="Calibri" w:hAnsi="Calibri" w:cs="Calibri"/>
          <w:sz w:val="23"/>
          <w:szCs w:val="23"/>
        </w:rPr>
        <w:t>Regularly reviewing data protection procedure</w:t>
      </w:r>
      <w:r>
        <w:rPr>
          <w:rFonts w:ascii="Calibri" w:hAnsi="Calibri" w:cs="Calibri"/>
          <w:sz w:val="23"/>
          <w:szCs w:val="23"/>
        </w:rPr>
        <w:t>s and guidelines within the association</w:t>
      </w:r>
    </w:p>
    <w:p w:rsidR="00D010B1" w:rsidRDefault="00D010B1" w:rsidP="00D010B1">
      <w:pPr>
        <w:autoSpaceDE w:val="0"/>
        <w:autoSpaceDN w:val="0"/>
        <w:adjustRightInd w:val="0"/>
        <w:rPr>
          <w:rFonts w:ascii="Calibri-Bold" w:hAnsi="Calibri-Bold" w:cs="Calibri-Bold"/>
          <w:b/>
          <w:bCs/>
          <w:sz w:val="23"/>
          <w:szCs w:val="23"/>
        </w:rPr>
      </w:pPr>
    </w:p>
    <w:p w:rsidR="00D010B1" w:rsidRDefault="00D010B1" w:rsidP="00D010B1">
      <w:pPr>
        <w:autoSpaceDE w:val="0"/>
        <w:autoSpaceDN w:val="0"/>
        <w:adjustRightInd w:val="0"/>
        <w:rPr>
          <w:rFonts w:ascii="Calibri-Bold" w:hAnsi="Calibri-Bold" w:cs="Calibri-Bold"/>
          <w:b/>
          <w:bCs/>
          <w:sz w:val="23"/>
          <w:szCs w:val="23"/>
        </w:rPr>
      </w:pPr>
      <w:r>
        <w:rPr>
          <w:rFonts w:ascii="Calibri-Bold" w:hAnsi="Calibri-Bold" w:cs="Calibri-Bold"/>
          <w:b/>
          <w:bCs/>
          <w:sz w:val="23"/>
          <w:szCs w:val="23"/>
        </w:rPr>
        <w:t>Data protection principles</w:t>
      </w:r>
    </w:p>
    <w:p w:rsidR="00D010B1" w:rsidRDefault="00D010B1" w:rsidP="00D010B1">
      <w:pPr>
        <w:autoSpaceDE w:val="0"/>
        <w:autoSpaceDN w:val="0"/>
        <w:adjustRightInd w:val="0"/>
        <w:rPr>
          <w:rFonts w:ascii="Calibri" w:hAnsi="Calibri" w:cs="Calibri"/>
          <w:sz w:val="23"/>
          <w:szCs w:val="23"/>
        </w:rPr>
      </w:pP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fairly and lawfully</w:t>
      </w:r>
    </w:p>
    <w:p w:rsidR="00D010B1"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obtained for one or more specified and lawful purposes, and shall not be further processed in any manner incompatible with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adequate, relevant and not excessive in relation to the purpose or</w:t>
      </w:r>
      <w:r>
        <w:rPr>
          <w:rFonts w:ascii="Calibri" w:hAnsi="Calibri" w:cs="Calibri"/>
          <w:sz w:val="23"/>
          <w:szCs w:val="23"/>
        </w:rPr>
        <w:t xml:space="preserve"> </w:t>
      </w:r>
      <w:r w:rsidRPr="005726BD">
        <w:rPr>
          <w:rFonts w:ascii="Calibri" w:hAnsi="Calibri" w:cs="Calibri"/>
          <w:sz w:val="23"/>
          <w:szCs w:val="23"/>
        </w:rPr>
        <w:t>purposes for which they are processed</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accurate and, where necessary, kept up to date</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processed for any purpose or purposes shall not be kept for longer than is</w:t>
      </w:r>
      <w:r>
        <w:rPr>
          <w:rFonts w:ascii="Calibri" w:hAnsi="Calibri" w:cs="Calibri"/>
          <w:sz w:val="23"/>
          <w:szCs w:val="23"/>
        </w:rPr>
        <w:t xml:space="preserve"> </w:t>
      </w:r>
      <w:r w:rsidRPr="005726BD">
        <w:rPr>
          <w:rFonts w:ascii="Calibri" w:hAnsi="Calibri" w:cs="Calibri"/>
          <w:sz w:val="23"/>
          <w:szCs w:val="23"/>
        </w:rPr>
        <w:t>necessary for that purpose or those purposes</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Personal data shall be processed in accordance with the rights of data subjects under the</w:t>
      </w:r>
      <w:r>
        <w:rPr>
          <w:rFonts w:ascii="Calibri" w:hAnsi="Calibri" w:cs="Calibri"/>
          <w:sz w:val="23"/>
          <w:szCs w:val="23"/>
        </w:rPr>
        <w:t xml:space="preserve"> </w:t>
      </w:r>
      <w:r w:rsidRPr="005726BD">
        <w:rPr>
          <w:rFonts w:ascii="Calibri" w:hAnsi="Calibri" w:cs="Calibri"/>
          <w:sz w:val="23"/>
          <w:szCs w:val="23"/>
        </w:rPr>
        <w:t>Data Protection Act 1998</w:t>
      </w:r>
    </w:p>
    <w:p w:rsidR="00D010B1" w:rsidRPr="005726BD" w:rsidRDefault="00D010B1" w:rsidP="00D010B1">
      <w:pPr>
        <w:pStyle w:val="ListParagraph"/>
        <w:numPr>
          <w:ilvl w:val="0"/>
          <w:numId w:val="3"/>
        </w:numPr>
        <w:autoSpaceDE w:val="0"/>
        <w:autoSpaceDN w:val="0"/>
        <w:adjustRightInd w:val="0"/>
        <w:contextualSpacing/>
        <w:rPr>
          <w:rFonts w:ascii="Calibri" w:hAnsi="Calibri" w:cs="Calibri"/>
          <w:sz w:val="23"/>
          <w:szCs w:val="23"/>
        </w:rPr>
      </w:pPr>
      <w:r w:rsidRPr="005726BD">
        <w:rPr>
          <w:rFonts w:ascii="Calibri" w:hAnsi="Calibri" w:cs="Calibri"/>
          <w:sz w:val="23"/>
          <w:szCs w:val="23"/>
        </w:rPr>
        <w:t>Appropriate technical and organisational measures shall be taken against unauthorised and unlawful processing of personal data and against accidental loss or destruction of, or</w:t>
      </w:r>
      <w:r>
        <w:rPr>
          <w:rFonts w:ascii="Calibri" w:hAnsi="Calibri" w:cs="Calibri"/>
          <w:sz w:val="23"/>
          <w:szCs w:val="23"/>
        </w:rPr>
        <w:t xml:space="preserve"> </w:t>
      </w:r>
      <w:r w:rsidRPr="005726BD">
        <w:rPr>
          <w:rFonts w:ascii="Calibri" w:hAnsi="Calibri" w:cs="Calibri"/>
          <w:sz w:val="23"/>
          <w:szCs w:val="23"/>
        </w:rPr>
        <w:t>damage to, personal data</w:t>
      </w:r>
    </w:p>
    <w:p w:rsidR="00D010B1" w:rsidRDefault="00D010B1" w:rsidP="00D010B1">
      <w:pPr>
        <w:pStyle w:val="ListParagraph"/>
        <w:numPr>
          <w:ilvl w:val="0"/>
          <w:numId w:val="3"/>
        </w:numPr>
        <w:autoSpaceDE w:val="0"/>
        <w:autoSpaceDN w:val="0"/>
        <w:adjustRightInd w:val="0"/>
        <w:contextualSpacing/>
      </w:pPr>
      <w:r w:rsidRPr="005726BD">
        <w:rPr>
          <w:rFonts w:ascii="Calibri" w:hAnsi="Calibri" w:cs="Calibri"/>
          <w:sz w:val="23"/>
          <w:szCs w:val="23"/>
        </w:rPr>
        <w:t>Personal data shall not be transferred to a country or territory outside the European Economic Area unless that country or territory ensures an adequate level of protection for</w:t>
      </w:r>
      <w:r>
        <w:rPr>
          <w:rFonts w:ascii="Calibri" w:hAnsi="Calibri" w:cs="Calibri"/>
          <w:sz w:val="23"/>
          <w:szCs w:val="23"/>
        </w:rPr>
        <w:t xml:space="preserve"> </w:t>
      </w:r>
      <w:r w:rsidRPr="005726BD">
        <w:rPr>
          <w:rFonts w:ascii="Calibri" w:hAnsi="Calibri" w:cs="Calibri"/>
          <w:sz w:val="23"/>
          <w:szCs w:val="23"/>
        </w:rPr>
        <w:t>the rights and freedoms of data subjects in relation to the processing of personal data</w:t>
      </w:r>
    </w:p>
    <w:p w:rsidR="0021168F" w:rsidRPr="0045421E" w:rsidRDefault="0021168F" w:rsidP="00D010B1">
      <w:pPr>
        <w:rPr>
          <w:rFonts w:ascii="Tahoma" w:hAnsi="Tahoma" w:cs="Tahoma"/>
          <w:b/>
          <w:color w:val="333333"/>
          <w:sz w:val="28"/>
          <w:szCs w:val="28"/>
        </w:rPr>
      </w:pPr>
    </w:p>
    <w:sectPr w:rsidR="0021168F" w:rsidRPr="0045421E" w:rsidSect="005D10CD">
      <w:headerReference w:type="default" r:id="rId25"/>
      <w:footerReference w:type="default" r:id="rId26"/>
      <w:pgSz w:w="11906" w:h="16838"/>
      <w:pgMar w:top="709" w:right="991" w:bottom="900" w:left="180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AC" w:rsidRDefault="00221AAC" w:rsidP="00D010B1">
      <w:r>
        <w:separator/>
      </w:r>
    </w:p>
  </w:endnote>
  <w:endnote w:type="continuationSeparator" w:id="0">
    <w:p w:rsidR="00221AAC" w:rsidRDefault="00221AAC" w:rsidP="00D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422" w:rsidRPr="00A8345F" w:rsidRDefault="00694422" w:rsidP="00694422">
    <w:pPr>
      <w:pStyle w:val="Footer"/>
      <w:jc w:val="center"/>
      <w:rPr>
        <w:i/>
      </w:rPr>
    </w:pPr>
    <w:r w:rsidRPr="00A8345F">
      <w:rPr>
        <w:i/>
      </w:rPr>
      <w:t>Crime In Mind Membership Application 202</w:t>
    </w:r>
    <w:r w:rsidR="00121D73">
      <w:rPr>
        <w:i/>
      </w:rPr>
      <w:t>5</w:t>
    </w:r>
    <w:r w:rsidR="00FA07AF">
      <w:rPr>
        <w:i/>
      </w:rPr>
      <w:tab/>
    </w:r>
    <w:r w:rsidR="00FA07AF">
      <w:rPr>
        <w:i/>
      </w:rPr>
      <w:tab/>
    </w:r>
    <w:r w:rsidR="00A8345F" w:rsidRPr="00A8345F">
      <w:rPr>
        <w:rStyle w:val="c0"/>
        <w:rFonts w:ascii="Georgia" w:hAnsi="Georgia"/>
        <w:i/>
        <w:color w:val="333333"/>
        <w:sz w:val="21"/>
        <w:szCs w:val="21"/>
      </w:rPr>
      <w:t xml:space="preserve">     Registered Charity No: 1155395</w:t>
    </w:r>
  </w:p>
  <w:p w:rsidR="00694422" w:rsidRPr="00A8345F" w:rsidRDefault="00694422" w:rsidP="00694422">
    <w:pPr>
      <w:pStyle w:val="Footer"/>
      <w:jc w:val="center"/>
      <w:rPr>
        <w:i/>
      </w:rPr>
    </w:pPr>
    <w:r w:rsidRPr="00A8345F">
      <w:rPr>
        <w:rFonts w:ascii="Georgia" w:hAnsi="Georgia"/>
        <w:i/>
        <w:color w:val="333333"/>
        <w:sz w:val="21"/>
        <w:szCs w:val="21"/>
      </w:rPr>
      <w:t>Address: Salisbury House, London Wall, LONDON EC2M 5PS.</w:t>
    </w:r>
    <w:r w:rsidR="00A7119D">
      <w:rPr>
        <w:rFonts w:ascii="Georgia" w:hAnsi="Georgia"/>
        <w:i/>
        <w:color w:val="333333"/>
        <w:sz w:val="21"/>
        <w:szCs w:val="21"/>
      </w:rPr>
      <w:t xml:space="preserve"> </w:t>
    </w:r>
    <w:r w:rsidR="00FA07AF">
      <w:rPr>
        <w:rFonts w:ascii="Georgia" w:hAnsi="Georgia"/>
        <w:i/>
        <w:color w:val="333333"/>
        <w:sz w:val="21"/>
        <w:szCs w:val="21"/>
      </w:rPr>
      <w:tab/>
    </w:r>
    <w:proofErr w:type="gramStart"/>
    <w:r w:rsidR="00FA07AF">
      <w:rPr>
        <w:rFonts w:ascii="Georgia" w:hAnsi="Georgia"/>
        <w:i/>
        <w:color w:val="333333"/>
        <w:sz w:val="21"/>
        <w:szCs w:val="21"/>
      </w:rPr>
      <w:t>w</w:t>
    </w:r>
    <w:proofErr w:type="gramEnd"/>
    <w:r w:rsidR="00FA07AF">
      <w:rPr>
        <w:rFonts w:ascii="Georgia" w:hAnsi="Georgia"/>
        <w:i/>
        <w:color w:val="333333"/>
        <w:sz w:val="21"/>
        <w:szCs w:val="21"/>
      </w:rPr>
      <w:t xml:space="preserve">: crimeinmind.co.uk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AC" w:rsidRDefault="00221AAC" w:rsidP="00D010B1">
      <w:r>
        <w:separator/>
      </w:r>
    </w:p>
  </w:footnote>
  <w:footnote w:type="continuationSeparator" w:id="0">
    <w:p w:rsidR="00221AAC" w:rsidRDefault="00221AAC" w:rsidP="00D01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581655"/>
      <w:docPartObj>
        <w:docPartGallery w:val="Page Numbers (Top of Page)"/>
        <w:docPartUnique/>
      </w:docPartObj>
    </w:sdtPr>
    <w:sdtEndPr>
      <w:rPr>
        <w:noProof/>
      </w:rPr>
    </w:sdtEndPr>
    <w:sdtContent>
      <w:p w:rsidR="005D10CD" w:rsidRDefault="005D10CD">
        <w:pPr>
          <w:pStyle w:val="Header"/>
          <w:jc w:val="right"/>
        </w:pPr>
        <w:r>
          <w:fldChar w:fldCharType="begin"/>
        </w:r>
        <w:r>
          <w:instrText xml:space="preserve"> PAGE   \* MERGEFORMAT </w:instrText>
        </w:r>
        <w:r>
          <w:fldChar w:fldCharType="separate"/>
        </w:r>
        <w:r w:rsidR="00121D73">
          <w:rPr>
            <w:noProof/>
          </w:rPr>
          <w:t>3</w:t>
        </w:r>
        <w:r>
          <w:rPr>
            <w:noProof/>
          </w:rPr>
          <w:fldChar w:fldCharType="end"/>
        </w:r>
      </w:p>
    </w:sdtContent>
  </w:sdt>
  <w:p w:rsidR="005D10CD" w:rsidRDefault="005D1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71F"/>
    <w:multiLevelType w:val="hybridMultilevel"/>
    <w:tmpl w:val="F3406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F73EBB"/>
    <w:multiLevelType w:val="hybridMultilevel"/>
    <w:tmpl w:val="D27A38E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8081D"/>
    <w:multiLevelType w:val="hybridMultilevel"/>
    <w:tmpl w:val="FA120F4C"/>
    <w:lvl w:ilvl="0" w:tplc="0809000F">
      <w:start w:val="1"/>
      <w:numFmt w:val="decimal"/>
      <w:lvlText w:val="%1."/>
      <w:lvlJc w:val="left"/>
      <w:pPr>
        <w:ind w:left="-426" w:hanging="360"/>
      </w:pPr>
    </w:lvl>
    <w:lvl w:ilvl="1" w:tplc="08090019" w:tentative="1">
      <w:start w:val="1"/>
      <w:numFmt w:val="lowerLetter"/>
      <w:lvlText w:val="%2."/>
      <w:lvlJc w:val="left"/>
      <w:pPr>
        <w:ind w:left="294" w:hanging="360"/>
      </w:pPr>
    </w:lvl>
    <w:lvl w:ilvl="2" w:tplc="0809001B" w:tentative="1">
      <w:start w:val="1"/>
      <w:numFmt w:val="lowerRoman"/>
      <w:lvlText w:val="%3."/>
      <w:lvlJc w:val="right"/>
      <w:pPr>
        <w:ind w:left="1014" w:hanging="180"/>
      </w:pPr>
    </w:lvl>
    <w:lvl w:ilvl="3" w:tplc="0809000F" w:tentative="1">
      <w:start w:val="1"/>
      <w:numFmt w:val="decimal"/>
      <w:lvlText w:val="%4."/>
      <w:lvlJc w:val="left"/>
      <w:pPr>
        <w:ind w:left="1734" w:hanging="360"/>
      </w:pPr>
    </w:lvl>
    <w:lvl w:ilvl="4" w:tplc="08090019" w:tentative="1">
      <w:start w:val="1"/>
      <w:numFmt w:val="lowerLetter"/>
      <w:lvlText w:val="%5."/>
      <w:lvlJc w:val="left"/>
      <w:pPr>
        <w:ind w:left="2454" w:hanging="360"/>
      </w:pPr>
    </w:lvl>
    <w:lvl w:ilvl="5" w:tplc="0809001B" w:tentative="1">
      <w:start w:val="1"/>
      <w:numFmt w:val="lowerRoman"/>
      <w:lvlText w:val="%6."/>
      <w:lvlJc w:val="right"/>
      <w:pPr>
        <w:ind w:left="3174" w:hanging="180"/>
      </w:pPr>
    </w:lvl>
    <w:lvl w:ilvl="6" w:tplc="0809000F" w:tentative="1">
      <w:start w:val="1"/>
      <w:numFmt w:val="decimal"/>
      <w:lvlText w:val="%7."/>
      <w:lvlJc w:val="left"/>
      <w:pPr>
        <w:ind w:left="3894" w:hanging="360"/>
      </w:pPr>
    </w:lvl>
    <w:lvl w:ilvl="7" w:tplc="08090019" w:tentative="1">
      <w:start w:val="1"/>
      <w:numFmt w:val="lowerLetter"/>
      <w:lvlText w:val="%8."/>
      <w:lvlJc w:val="left"/>
      <w:pPr>
        <w:ind w:left="4614" w:hanging="360"/>
      </w:pPr>
    </w:lvl>
    <w:lvl w:ilvl="8" w:tplc="0809001B" w:tentative="1">
      <w:start w:val="1"/>
      <w:numFmt w:val="lowerRoman"/>
      <w:lvlText w:val="%9."/>
      <w:lvlJc w:val="right"/>
      <w:pPr>
        <w:ind w:left="5334" w:hanging="180"/>
      </w:pPr>
    </w:lvl>
  </w:abstractNum>
  <w:abstractNum w:abstractNumId="3">
    <w:nsid w:val="53C03D30"/>
    <w:multiLevelType w:val="hybridMultilevel"/>
    <w:tmpl w:val="1DB29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6E0079"/>
    <w:multiLevelType w:val="hybridMultilevel"/>
    <w:tmpl w:val="9E9C37BC"/>
    <w:lvl w:ilvl="0" w:tplc="0809000F">
      <w:start w:val="1"/>
      <w:numFmt w:val="decimal"/>
      <w:lvlText w:val="%1."/>
      <w:lvlJc w:val="left"/>
      <w:pPr>
        <w:ind w:left="1080" w:hanging="360"/>
      </w:pPr>
      <w:rPr>
        <w:rFonts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D"/>
    <w:rsid w:val="00000B52"/>
    <w:rsid w:val="00006B02"/>
    <w:rsid w:val="00062B2F"/>
    <w:rsid w:val="00076780"/>
    <w:rsid w:val="00085FB4"/>
    <w:rsid w:val="00092083"/>
    <w:rsid w:val="000A4346"/>
    <w:rsid w:val="000C3842"/>
    <w:rsid w:val="00121D73"/>
    <w:rsid w:val="00145CAD"/>
    <w:rsid w:val="00173E8C"/>
    <w:rsid w:val="00202439"/>
    <w:rsid w:val="0021168F"/>
    <w:rsid w:val="00215DB7"/>
    <w:rsid w:val="00221AAC"/>
    <w:rsid w:val="00232032"/>
    <w:rsid w:val="00245188"/>
    <w:rsid w:val="00277148"/>
    <w:rsid w:val="002A0848"/>
    <w:rsid w:val="003503D4"/>
    <w:rsid w:val="003B6280"/>
    <w:rsid w:val="0045421E"/>
    <w:rsid w:val="00455BB3"/>
    <w:rsid w:val="004A64F1"/>
    <w:rsid w:val="004C6043"/>
    <w:rsid w:val="004C6E26"/>
    <w:rsid w:val="004E559E"/>
    <w:rsid w:val="00536C51"/>
    <w:rsid w:val="005531C7"/>
    <w:rsid w:val="0055500E"/>
    <w:rsid w:val="005B512C"/>
    <w:rsid w:val="005B7425"/>
    <w:rsid w:val="005C6E4A"/>
    <w:rsid w:val="005C7FAE"/>
    <w:rsid w:val="005D10CD"/>
    <w:rsid w:val="005E2EC8"/>
    <w:rsid w:val="006158D9"/>
    <w:rsid w:val="00627D40"/>
    <w:rsid w:val="00666076"/>
    <w:rsid w:val="00666AB7"/>
    <w:rsid w:val="00681E1F"/>
    <w:rsid w:val="00694422"/>
    <w:rsid w:val="006C5DAD"/>
    <w:rsid w:val="006F0E29"/>
    <w:rsid w:val="00706689"/>
    <w:rsid w:val="0072076C"/>
    <w:rsid w:val="007A1EBD"/>
    <w:rsid w:val="007C01E7"/>
    <w:rsid w:val="007E3BEF"/>
    <w:rsid w:val="0083080F"/>
    <w:rsid w:val="00850837"/>
    <w:rsid w:val="0085392A"/>
    <w:rsid w:val="0086597B"/>
    <w:rsid w:val="008E0425"/>
    <w:rsid w:val="0092778A"/>
    <w:rsid w:val="00951663"/>
    <w:rsid w:val="00A21364"/>
    <w:rsid w:val="00A52E31"/>
    <w:rsid w:val="00A566FE"/>
    <w:rsid w:val="00A7119D"/>
    <w:rsid w:val="00A8345F"/>
    <w:rsid w:val="00A839AE"/>
    <w:rsid w:val="00AE055B"/>
    <w:rsid w:val="00AF34CA"/>
    <w:rsid w:val="00B5644E"/>
    <w:rsid w:val="00B62F83"/>
    <w:rsid w:val="00B76C15"/>
    <w:rsid w:val="00B85B86"/>
    <w:rsid w:val="00BC195D"/>
    <w:rsid w:val="00C44AFB"/>
    <w:rsid w:val="00C70D4B"/>
    <w:rsid w:val="00C817B9"/>
    <w:rsid w:val="00CA7D3F"/>
    <w:rsid w:val="00CB2EE9"/>
    <w:rsid w:val="00CD55FB"/>
    <w:rsid w:val="00CE3238"/>
    <w:rsid w:val="00CE3876"/>
    <w:rsid w:val="00D010B1"/>
    <w:rsid w:val="00D35CCB"/>
    <w:rsid w:val="00D93C6A"/>
    <w:rsid w:val="00DA1E02"/>
    <w:rsid w:val="00DB1341"/>
    <w:rsid w:val="00DB279D"/>
    <w:rsid w:val="00E0294D"/>
    <w:rsid w:val="00E811B9"/>
    <w:rsid w:val="00E96649"/>
    <w:rsid w:val="00EE5314"/>
    <w:rsid w:val="00F229DC"/>
    <w:rsid w:val="00F414C3"/>
    <w:rsid w:val="00F60DE1"/>
    <w:rsid w:val="00F90132"/>
    <w:rsid w:val="00FA07AF"/>
    <w:rsid w:val="00FE6082"/>
    <w:rsid w:val="00FF4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7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45CAD"/>
    <w:rPr>
      <w:strike w:val="0"/>
      <w:dstrike w:val="0"/>
      <w:color w:val="7BADEA"/>
      <w:u w:val="none"/>
      <w:effect w:val="none"/>
      <w:shd w:val="clear" w:color="auto" w:fill="auto"/>
    </w:rPr>
  </w:style>
  <w:style w:type="paragraph" w:styleId="z-TopofForm">
    <w:name w:val="HTML Top of Form"/>
    <w:basedOn w:val="Normal"/>
    <w:next w:val="Normal"/>
    <w:hidden/>
    <w:rsid w:val="00145CAD"/>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45CAD"/>
    <w:pPr>
      <w:pBdr>
        <w:top w:val="single" w:sz="6" w:space="1" w:color="auto"/>
      </w:pBdr>
      <w:jc w:val="center"/>
    </w:pPr>
    <w:rPr>
      <w:rFonts w:ascii="Arial" w:hAnsi="Arial" w:cs="Arial"/>
      <w:vanish/>
      <w:sz w:val="16"/>
      <w:szCs w:val="16"/>
    </w:rPr>
  </w:style>
  <w:style w:type="character" w:styleId="FollowedHyperlink">
    <w:name w:val="FollowedHyperlink"/>
    <w:basedOn w:val="DefaultParagraphFont"/>
    <w:rsid w:val="00CB2EE9"/>
    <w:rPr>
      <w:color w:val="0000FF"/>
      <w:u w:val="single"/>
    </w:rPr>
  </w:style>
  <w:style w:type="character" w:styleId="Strong">
    <w:name w:val="Strong"/>
    <w:basedOn w:val="DefaultParagraphFont"/>
    <w:uiPriority w:val="22"/>
    <w:qFormat/>
    <w:rsid w:val="00E811B9"/>
    <w:rPr>
      <w:b/>
      <w:bCs/>
    </w:rPr>
  </w:style>
  <w:style w:type="paragraph" w:styleId="ListParagraph">
    <w:name w:val="List Paragraph"/>
    <w:basedOn w:val="Normal"/>
    <w:uiPriority w:val="34"/>
    <w:qFormat/>
    <w:rsid w:val="00E811B9"/>
    <w:pPr>
      <w:ind w:left="720"/>
    </w:pPr>
  </w:style>
  <w:style w:type="paragraph" w:styleId="NormalWeb">
    <w:name w:val="Normal (Web)"/>
    <w:basedOn w:val="Normal"/>
    <w:uiPriority w:val="99"/>
    <w:unhideWhenUsed/>
    <w:rsid w:val="00D010B1"/>
    <w:pPr>
      <w:spacing w:after="150"/>
    </w:pPr>
  </w:style>
  <w:style w:type="paragraph" w:styleId="Header">
    <w:name w:val="header"/>
    <w:basedOn w:val="Normal"/>
    <w:link w:val="HeaderChar"/>
    <w:uiPriority w:val="99"/>
    <w:rsid w:val="00D010B1"/>
    <w:pPr>
      <w:tabs>
        <w:tab w:val="center" w:pos="4513"/>
        <w:tab w:val="right" w:pos="9026"/>
      </w:tabs>
    </w:pPr>
  </w:style>
  <w:style w:type="character" w:customStyle="1" w:styleId="HeaderChar">
    <w:name w:val="Header Char"/>
    <w:basedOn w:val="DefaultParagraphFont"/>
    <w:link w:val="Header"/>
    <w:uiPriority w:val="99"/>
    <w:rsid w:val="00D010B1"/>
    <w:rPr>
      <w:sz w:val="24"/>
      <w:szCs w:val="24"/>
    </w:rPr>
  </w:style>
  <w:style w:type="paragraph" w:styleId="Footer">
    <w:name w:val="footer"/>
    <w:basedOn w:val="Normal"/>
    <w:link w:val="FooterChar"/>
    <w:rsid w:val="00D010B1"/>
    <w:pPr>
      <w:tabs>
        <w:tab w:val="center" w:pos="4513"/>
        <w:tab w:val="right" w:pos="9026"/>
      </w:tabs>
    </w:pPr>
  </w:style>
  <w:style w:type="character" w:customStyle="1" w:styleId="FooterChar">
    <w:name w:val="Footer Char"/>
    <w:basedOn w:val="DefaultParagraphFont"/>
    <w:link w:val="Footer"/>
    <w:rsid w:val="00D010B1"/>
    <w:rPr>
      <w:sz w:val="24"/>
      <w:szCs w:val="24"/>
    </w:rPr>
  </w:style>
  <w:style w:type="paragraph" w:customStyle="1" w:styleId="Default">
    <w:name w:val="Default"/>
    <w:rsid w:val="00F90132"/>
    <w:pPr>
      <w:autoSpaceDE w:val="0"/>
      <w:autoSpaceDN w:val="0"/>
      <w:adjustRightInd w:val="0"/>
    </w:pPr>
    <w:rPr>
      <w:rFonts w:ascii="Book Antiqua" w:hAnsi="Book Antiqua" w:cs="Book Antiqua"/>
      <w:color w:val="000000"/>
      <w:sz w:val="24"/>
      <w:szCs w:val="24"/>
      <w:lang w:val="en-US" w:eastAsia="en-US"/>
    </w:rPr>
  </w:style>
  <w:style w:type="character" w:customStyle="1" w:styleId="c0">
    <w:name w:val="c0"/>
    <w:basedOn w:val="DefaultParagraphFont"/>
    <w:rsid w:val="00694422"/>
  </w:style>
  <w:style w:type="paragraph" w:styleId="BalloonText">
    <w:name w:val="Balloon Text"/>
    <w:basedOn w:val="Normal"/>
    <w:link w:val="BalloonTextChar"/>
    <w:rsid w:val="005D10CD"/>
    <w:rPr>
      <w:rFonts w:ascii="Tahoma" w:hAnsi="Tahoma" w:cs="Tahoma"/>
      <w:sz w:val="16"/>
      <w:szCs w:val="16"/>
    </w:rPr>
  </w:style>
  <w:style w:type="character" w:customStyle="1" w:styleId="BalloonTextChar">
    <w:name w:val="Balloon Text Char"/>
    <w:basedOn w:val="DefaultParagraphFont"/>
    <w:link w:val="BalloonText"/>
    <w:rsid w:val="005D1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585086">
      <w:bodyDiv w:val="1"/>
      <w:marLeft w:val="0"/>
      <w:marRight w:val="0"/>
      <w:marTop w:val="0"/>
      <w:marBottom w:val="0"/>
      <w:divBdr>
        <w:top w:val="none" w:sz="0" w:space="0" w:color="auto"/>
        <w:left w:val="none" w:sz="0" w:space="0" w:color="auto"/>
        <w:bottom w:val="none" w:sz="0" w:space="0" w:color="auto"/>
        <w:right w:val="none" w:sz="0" w:space="0" w:color="auto"/>
      </w:divBdr>
      <w:divsChild>
        <w:div w:id="1406143776">
          <w:marLeft w:val="0"/>
          <w:marRight w:val="0"/>
          <w:marTop w:val="0"/>
          <w:marBottom w:val="0"/>
          <w:divBdr>
            <w:top w:val="none" w:sz="0" w:space="0" w:color="auto"/>
            <w:left w:val="none" w:sz="0" w:space="0" w:color="auto"/>
            <w:bottom w:val="none" w:sz="0" w:space="0" w:color="auto"/>
            <w:right w:val="none" w:sz="0" w:space="0" w:color="auto"/>
          </w:divBdr>
          <w:divsChild>
            <w:div w:id="4128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6517">
      <w:bodyDiv w:val="1"/>
      <w:marLeft w:val="0"/>
      <w:marRight w:val="0"/>
      <w:marTop w:val="0"/>
      <w:marBottom w:val="0"/>
      <w:divBdr>
        <w:top w:val="none" w:sz="0" w:space="0" w:color="auto"/>
        <w:left w:val="none" w:sz="0" w:space="0" w:color="auto"/>
        <w:bottom w:val="none" w:sz="0" w:space="0" w:color="auto"/>
        <w:right w:val="none" w:sz="0" w:space="0" w:color="auto"/>
      </w:divBdr>
    </w:div>
    <w:div w:id="2003847247">
      <w:bodyDiv w:val="1"/>
      <w:marLeft w:val="0"/>
      <w:marRight w:val="0"/>
      <w:marTop w:val="0"/>
      <w:marBottom w:val="0"/>
      <w:divBdr>
        <w:top w:val="none" w:sz="0" w:space="0" w:color="auto"/>
        <w:left w:val="none" w:sz="0" w:space="0" w:color="auto"/>
        <w:bottom w:val="none" w:sz="0" w:space="0" w:color="auto"/>
        <w:right w:val="none" w:sz="0" w:space="0" w:color="auto"/>
      </w:divBdr>
    </w:div>
    <w:div w:id="2073312216">
      <w:bodyDiv w:val="1"/>
      <w:marLeft w:val="0"/>
      <w:marRight w:val="0"/>
      <w:marTop w:val="0"/>
      <w:marBottom w:val="0"/>
      <w:divBdr>
        <w:top w:val="none" w:sz="0" w:space="0" w:color="auto"/>
        <w:left w:val="none" w:sz="0" w:space="0" w:color="auto"/>
        <w:bottom w:val="none" w:sz="0" w:space="0" w:color="auto"/>
        <w:right w:val="none" w:sz="0" w:space="0" w:color="auto"/>
      </w:divBdr>
      <w:divsChild>
        <w:div w:id="2030645485">
          <w:marLeft w:val="0"/>
          <w:marRight w:val="0"/>
          <w:marTop w:val="0"/>
          <w:marBottom w:val="0"/>
          <w:divBdr>
            <w:top w:val="none" w:sz="0" w:space="0" w:color="auto"/>
            <w:left w:val="none" w:sz="0" w:space="0" w:color="auto"/>
            <w:bottom w:val="none" w:sz="0" w:space="0" w:color="auto"/>
            <w:right w:val="none" w:sz="0" w:space="0" w:color="auto"/>
          </w:divBdr>
          <w:divsChild>
            <w:div w:id="405156383">
              <w:marLeft w:val="0"/>
              <w:marRight w:val="0"/>
              <w:marTop w:val="0"/>
              <w:marBottom w:val="0"/>
              <w:divBdr>
                <w:top w:val="none" w:sz="0" w:space="0" w:color="auto"/>
                <w:left w:val="none" w:sz="0" w:space="0" w:color="auto"/>
                <w:bottom w:val="none" w:sz="0" w:space="0" w:color="auto"/>
                <w:right w:val="none" w:sz="0" w:space="0" w:color="auto"/>
              </w:divBdr>
              <w:divsChild>
                <w:div w:id="481041003">
                  <w:marLeft w:val="0"/>
                  <w:marRight w:val="0"/>
                  <w:marTop w:val="0"/>
                  <w:marBottom w:val="0"/>
                  <w:divBdr>
                    <w:top w:val="none" w:sz="0" w:space="0" w:color="auto"/>
                    <w:left w:val="none" w:sz="0" w:space="0" w:color="auto"/>
                    <w:bottom w:val="none" w:sz="0" w:space="0" w:color="auto"/>
                    <w:right w:val="none" w:sz="0" w:space="0" w:color="auto"/>
                  </w:divBdr>
                  <w:divsChild>
                    <w:div w:id="467430502">
                      <w:marLeft w:val="0"/>
                      <w:marRight w:val="0"/>
                      <w:marTop w:val="0"/>
                      <w:marBottom w:val="0"/>
                      <w:divBdr>
                        <w:top w:val="none" w:sz="0" w:space="0" w:color="auto"/>
                        <w:left w:val="none" w:sz="0" w:space="0" w:color="auto"/>
                        <w:bottom w:val="none" w:sz="0" w:space="0" w:color="auto"/>
                        <w:right w:val="none" w:sz="0" w:space="0" w:color="auto"/>
                      </w:divBdr>
                      <w:divsChild>
                        <w:div w:id="11396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ontrol" Target="activeX/activeX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cafdonate.cafonline.org/3520" TargetMode="Externa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0.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image" Target="media/image6.wmf"/><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974</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Atkins Law Solicitors</Company>
  <LinksUpToDate>false</LinksUpToDate>
  <CharactersWithSpaces>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Long</dc:creator>
  <cp:lastModifiedBy>DJ L</cp:lastModifiedBy>
  <cp:revision>4</cp:revision>
  <cp:lastPrinted>2023-02-08T13:28:00Z</cp:lastPrinted>
  <dcterms:created xsi:type="dcterms:W3CDTF">2024-03-08T16:01:00Z</dcterms:created>
  <dcterms:modified xsi:type="dcterms:W3CDTF">2025-01-31T21:50:00Z</dcterms:modified>
</cp:coreProperties>
</file>